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F39" w:rsidRDefault="00A0517B" w:rsidP="0036332E">
      <w:pPr>
        <w:widowControl w:val="0"/>
        <w:tabs>
          <w:tab w:val="right" w:pos="9214"/>
        </w:tabs>
        <w:spacing w:line="240" w:lineRule="atLeast"/>
        <w:ind w:right="-2"/>
        <w:jc w:val="center"/>
        <w:rPr>
          <w:szCs w:val="28"/>
          <w:lang w:val="uk-UA"/>
        </w:rPr>
      </w:pPr>
      <w:r w:rsidRPr="00643DAD">
        <w:rPr>
          <w:noProof/>
          <w:lang w:val="uk-UA" w:eastAsia="uk-UA"/>
        </w:rPr>
        <w:drawing>
          <wp:inline distT="0" distB="0" distL="0" distR="0">
            <wp:extent cx="60007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F39" w:rsidRDefault="00635F39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ЗАЗИМСЬКА СІЛЬСЬКА РАДА </w:t>
      </w:r>
    </w:p>
    <w:p w:rsidR="00635F39" w:rsidRDefault="00635F39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БРОВАРСЬКОГО РАЙОНУ  КИЇВСЬКОЇ ОБЛАСТІ </w:t>
      </w:r>
    </w:p>
    <w:p w:rsidR="00635F39" w:rsidRDefault="00635F39">
      <w:pPr>
        <w:rPr>
          <w:szCs w:val="28"/>
          <w:lang w:val="uk-UA"/>
        </w:rPr>
      </w:pPr>
    </w:p>
    <w:p w:rsidR="00635F39" w:rsidRDefault="00635F39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РІШЕННЯ</w:t>
      </w:r>
    </w:p>
    <w:p w:rsidR="00635F39" w:rsidRDefault="00635F39">
      <w:pPr>
        <w:jc w:val="center"/>
        <w:rPr>
          <w:b/>
          <w:szCs w:val="28"/>
          <w:lang w:val="uk-UA"/>
        </w:rPr>
      </w:pPr>
    </w:p>
    <w:p w:rsidR="00635F39" w:rsidRDefault="00635F39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 затвердження штатного розпису Управління освіти, культури, молоді та спорту Зазимської сільської ради Броварського району Київської області на 2021 рік</w:t>
      </w:r>
    </w:p>
    <w:p w:rsidR="00635F39" w:rsidRDefault="00635F39">
      <w:pPr>
        <w:jc w:val="both"/>
        <w:rPr>
          <w:b/>
          <w:szCs w:val="28"/>
          <w:lang w:val="uk-UA"/>
        </w:rPr>
      </w:pPr>
    </w:p>
    <w:p w:rsidR="00635F39" w:rsidRDefault="00635F39">
      <w:pPr>
        <w:ind w:firstLine="567"/>
        <w:jc w:val="both"/>
        <w:rPr>
          <w:szCs w:val="28"/>
          <w:lang w:val="uk-UA"/>
        </w:rPr>
      </w:pPr>
      <w:r>
        <w:rPr>
          <w:kern w:val="1"/>
          <w:szCs w:val="28"/>
          <w:lang w:val="uk-UA"/>
        </w:rPr>
        <w:t xml:space="preserve">У зв’язку з виробничою необхідністю та з метою раціонального використання бюджетних коштів місцевого бюджету, відповідно до ст. 25 Закону України «Про освіту», </w:t>
      </w:r>
      <w:r>
        <w:rPr>
          <w:szCs w:val="28"/>
          <w:lang w:val="uk-UA"/>
        </w:rPr>
        <w:t>Постанови Кабінету Міністрів України №268 «Про упорядкування структури та умов оплати праці апарату органів виконавчої влади, органів прокуратури, судів та інших органів»,</w:t>
      </w:r>
      <w:r w:rsidR="003210E9">
        <w:rPr>
          <w:szCs w:val="28"/>
          <w:lang w:val="uk-UA"/>
        </w:rPr>
        <w:t xml:space="preserve"> </w:t>
      </w:r>
      <w:r>
        <w:rPr>
          <w:szCs w:val="28"/>
          <w:lang w:val="uk-UA"/>
        </w:rPr>
        <w:t>(зі змінами), рішенням сесії Зазимської сільської ради «Про внесення змін до структури апарату та виконавчих органів Зазимської сільської ради на 2021р.»,</w:t>
      </w:r>
      <w:r>
        <w:rPr>
          <w:kern w:val="1"/>
          <w:szCs w:val="28"/>
          <w:lang w:val="uk-UA"/>
        </w:rPr>
        <w:t xml:space="preserve"> керуючись ст. </w:t>
      </w:r>
      <w:r w:rsidR="003210E9">
        <w:rPr>
          <w:szCs w:val="28"/>
          <w:lang w:val="uk-UA"/>
        </w:rPr>
        <w:t>26 Закону України «</w:t>
      </w:r>
      <w:r>
        <w:rPr>
          <w:szCs w:val="28"/>
          <w:lang w:val="uk-UA"/>
        </w:rPr>
        <w:t>Про м</w:t>
      </w:r>
      <w:r w:rsidR="003210E9">
        <w:rPr>
          <w:szCs w:val="28"/>
          <w:lang w:val="uk-UA"/>
        </w:rPr>
        <w:t>ісцеве самоврядування в Україні»</w:t>
      </w:r>
      <w:r>
        <w:rPr>
          <w:szCs w:val="28"/>
          <w:lang w:val="uk-UA"/>
        </w:rPr>
        <w:t xml:space="preserve"> та враховуючи рекомендації постійної комісії з питань соціально – економічного розвитку, бюджету та фінансів, комунальної власності, реалізації державної регуляторної політики, інвестицій та зовнішньо-економічних зв’язків, Зазимська сільська рада</w:t>
      </w:r>
    </w:p>
    <w:p w:rsidR="00635F39" w:rsidRDefault="00635F39">
      <w:pPr>
        <w:ind w:firstLine="567"/>
        <w:jc w:val="both"/>
        <w:rPr>
          <w:szCs w:val="28"/>
          <w:lang w:val="uk-UA"/>
        </w:rPr>
      </w:pPr>
    </w:p>
    <w:p w:rsidR="00635F39" w:rsidRDefault="00635F39">
      <w:pPr>
        <w:ind w:firstLine="56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ВИРІШИЛА:</w:t>
      </w:r>
    </w:p>
    <w:p w:rsidR="00635F39" w:rsidRDefault="00635F39">
      <w:pPr>
        <w:ind w:firstLine="567"/>
        <w:jc w:val="both"/>
        <w:rPr>
          <w:szCs w:val="28"/>
          <w:lang w:val="uk-UA"/>
        </w:rPr>
      </w:pPr>
    </w:p>
    <w:p w:rsidR="00635F39" w:rsidRDefault="00635F39" w:rsidP="003210E9">
      <w:pPr>
        <w:pStyle w:val="10"/>
        <w:tabs>
          <w:tab w:val="left" w:pos="1134"/>
        </w:tabs>
        <w:ind w:lef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="00FA6E0B">
        <w:rPr>
          <w:szCs w:val="28"/>
          <w:lang w:val="uk-UA"/>
        </w:rPr>
        <w:tab/>
      </w:r>
      <w:r>
        <w:rPr>
          <w:szCs w:val="28"/>
          <w:lang w:val="uk-UA"/>
        </w:rPr>
        <w:t>Затвердити штатний розпис Управління освіти, культури, молоді та спорту Зазимської сільської ради Броварського р</w:t>
      </w:r>
      <w:r w:rsidR="003210E9">
        <w:rPr>
          <w:szCs w:val="28"/>
          <w:lang w:val="uk-UA"/>
        </w:rPr>
        <w:t xml:space="preserve">айону Київської області на </w:t>
      </w:r>
      <w:r w:rsidR="003210E9" w:rsidRPr="003210E9">
        <w:rPr>
          <w:lang w:val="uk-UA"/>
        </w:rPr>
        <w:t>2021</w:t>
      </w:r>
      <w:r w:rsidR="003210E9">
        <w:rPr>
          <w:lang w:val="uk-UA"/>
        </w:rPr>
        <w:t> </w:t>
      </w:r>
      <w:r w:rsidRPr="003210E9">
        <w:rPr>
          <w:lang w:val="uk-UA"/>
        </w:rPr>
        <w:t>рік</w:t>
      </w:r>
      <w:r>
        <w:rPr>
          <w:szCs w:val="28"/>
          <w:lang w:val="uk-UA"/>
        </w:rPr>
        <w:t xml:space="preserve"> в кількості 6,0 штатних одиниць з річним фондом заробітної плати в сумі 834 750 000,00 грн.</w:t>
      </w:r>
    </w:p>
    <w:p w:rsidR="00635F39" w:rsidRDefault="00635F39" w:rsidP="003210E9">
      <w:pPr>
        <w:pStyle w:val="10"/>
        <w:tabs>
          <w:tab w:val="left" w:pos="1134"/>
        </w:tabs>
        <w:ind w:lef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2.</w:t>
      </w:r>
      <w:r w:rsidR="00FA6E0B">
        <w:rPr>
          <w:szCs w:val="28"/>
          <w:lang w:val="uk-UA"/>
        </w:rPr>
        <w:tab/>
      </w:r>
      <w:r>
        <w:rPr>
          <w:szCs w:val="28"/>
          <w:lang w:val="uk-UA"/>
        </w:rPr>
        <w:t>Ввести в дію штатний розпис з 01.06.2021р.</w:t>
      </w:r>
    </w:p>
    <w:p w:rsidR="00635F39" w:rsidRDefault="00635F39" w:rsidP="003210E9">
      <w:pPr>
        <w:pStyle w:val="10"/>
        <w:tabs>
          <w:tab w:val="left" w:pos="1134"/>
        </w:tabs>
        <w:ind w:left="0" w:firstLine="567"/>
        <w:jc w:val="both"/>
        <w:rPr>
          <w:kern w:val="1"/>
          <w:szCs w:val="28"/>
          <w:lang w:val="uk-UA"/>
        </w:rPr>
      </w:pPr>
      <w:r>
        <w:rPr>
          <w:szCs w:val="28"/>
          <w:lang w:val="uk-UA"/>
        </w:rPr>
        <w:t>3.</w:t>
      </w:r>
      <w:r w:rsidR="00FA6E0B">
        <w:rPr>
          <w:szCs w:val="28"/>
          <w:lang w:val="uk-UA"/>
        </w:rPr>
        <w:tab/>
      </w:r>
      <w:r>
        <w:rPr>
          <w:kern w:val="1"/>
          <w:szCs w:val="28"/>
          <w:lang w:val="uk-UA"/>
        </w:rPr>
        <w:t>Управлінню фінансів Зазимської сільської ради внести зм</w:t>
      </w:r>
      <w:bookmarkStart w:id="0" w:name="_GoBack"/>
      <w:bookmarkEnd w:id="0"/>
      <w:r>
        <w:rPr>
          <w:kern w:val="1"/>
          <w:szCs w:val="28"/>
          <w:lang w:val="uk-UA"/>
        </w:rPr>
        <w:t>іни до річного розпису бюджету Зазимської сільської територіальної громади.</w:t>
      </w:r>
    </w:p>
    <w:p w:rsidR="00635F39" w:rsidRDefault="00635F39" w:rsidP="003210E9">
      <w:pPr>
        <w:pStyle w:val="10"/>
        <w:tabs>
          <w:tab w:val="left" w:pos="1134"/>
        </w:tabs>
        <w:ind w:lef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4.</w:t>
      </w:r>
      <w:r w:rsidR="00FA6E0B">
        <w:rPr>
          <w:szCs w:val="28"/>
          <w:lang w:val="uk-UA"/>
        </w:rPr>
        <w:tab/>
      </w:r>
      <w:r>
        <w:rPr>
          <w:szCs w:val="28"/>
          <w:lang w:val="uk-UA"/>
        </w:rPr>
        <w:t>Контроль за виконанням рішення покласти на постійну комісію сільської ради з питань соціально – економічного розвитку, бюджету та фінансів, комунальної власності, реалізації державної регуляторної політики, інвестицій та зовнішньоекономічних зв’язків.</w:t>
      </w:r>
    </w:p>
    <w:p w:rsidR="00635F39" w:rsidRDefault="00635F39">
      <w:pPr>
        <w:pStyle w:val="10"/>
        <w:ind w:left="0" w:firstLine="567"/>
        <w:jc w:val="both"/>
        <w:rPr>
          <w:szCs w:val="28"/>
          <w:lang w:val="uk-UA"/>
        </w:rPr>
      </w:pPr>
    </w:p>
    <w:p w:rsidR="00FA6E0B" w:rsidRDefault="00FA6E0B">
      <w:pPr>
        <w:pStyle w:val="10"/>
        <w:ind w:left="0" w:firstLine="567"/>
        <w:jc w:val="both"/>
        <w:rPr>
          <w:szCs w:val="28"/>
          <w:lang w:val="uk-UA"/>
        </w:rPr>
      </w:pPr>
    </w:p>
    <w:p w:rsidR="00FA6E0B" w:rsidRPr="00FA6E0B" w:rsidRDefault="00FA6E0B" w:rsidP="00FA6E0B">
      <w:pPr>
        <w:tabs>
          <w:tab w:val="left" w:pos="6946"/>
        </w:tabs>
        <w:jc w:val="both"/>
        <w:rPr>
          <w:rFonts w:eastAsia="Times New Roman"/>
          <w:b/>
          <w:szCs w:val="28"/>
          <w:lang w:val="uk-UA" w:eastAsia="ru-RU"/>
        </w:rPr>
      </w:pPr>
      <w:r w:rsidRPr="00FA6E0B">
        <w:rPr>
          <w:rFonts w:eastAsia="Times New Roman"/>
          <w:b/>
          <w:szCs w:val="28"/>
          <w:lang w:val="uk-UA" w:eastAsia="ru-RU"/>
        </w:rPr>
        <w:t>Виконуючий обов'язки</w:t>
      </w:r>
    </w:p>
    <w:p w:rsidR="00FA6E0B" w:rsidRPr="00FA6E0B" w:rsidRDefault="00FA6E0B" w:rsidP="00FA6E0B">
      <w:pPr>
        <w:tabs>
          <w:tab w:val="left" w:pos="6804"/>
        </w:tabs>
        <w:jc w:val="both"/>
        <w:rPr>
          <w:rFonts w:eastAsia="Times New Roman"/>
          <w:b/>
          <w:szCs w:val="28"/>
          <w:lang w:val="uk-UA" w:eastAsia="ru-RU"/>
        </w:rPr>
      </w:pPr>
      <w:r w:rsidRPr="00FA6E0B">
        <w:rPr>
          <w:rFonts w:eastAsia="Times New Roman"/>
          <w:b/>
          <w:szCs w:val="28"/>
          <w:lang w:val="uk-UA" w:eastAsia="ru-RU"/>
        </w:rPr>
        <w:t>сільського голови</w:t>
      </w:r>
      <w:r w:rsidRPr="00FA6E0B">
        <w:rPr>
          <w:rFonts w:eastAsia="Times New Roman"/>
          <w:b/>
          <w:szCs w:val="28"/>
          <w:lang w:val="uk-UA" w:eastAsia="ru-RU"/>
        </w:rPr>
        <w:tab/>
        <w:t>Олег БОНДАРЕНКО</w:t>
      </w:r>
    </w:p>
    <w:p w:rsidR="00FA6E0B" w:rsidRPr="00FA6E0B" w:rsidRDefault="00FA6E0B" w:rsidP="00FA6E0B">
      <w:pPr>
        <w:ind w:firstLine="567"/>
        <w:jc w:val="both"/>
        <w:rPr>
          <w:rFonts w:eastAsia="Times New Roman"/>
          <w:szCs w:val="28"/>
          <w:lang w:val="uk-UA" w:eastAsia="ru-RU"/>
        </w:rPr>
      </w:pPr>
    </w:p>
    <w:p w:rsidR="00FA6E0B" w:rsidRPr="00FA6E0B" w:rsidRDefault="00FA6E0B" w:rsidP="00FA6E0B">
      <w:pPr>
        <w:jc w:val="both"/>
        <w:rPr>
          <w:rFonts w:eastAsia="Times New Roman"/>
          <w:szCs w:val="28"/>
          <w:lang w:val="uk-UA" w:eastAsia="ru-RU"/>
        </w:rPr>
      </w:pPr>
      <w:r w:rsidRPr="00FA6E0B">
        <w:rPr>
          <w:rFonts w:eastAsia="Times New Roman"/>
          <w:szCs w:val="28"/>
          <w:lang w:val="uk-UA" w:eastAsia="ru-RU"/>
        </w:rPr>
        <w:t>с. Зазим’я</w:t>
      </w:r>
    </w:p>
    <w:p w:rsidR="00FA6E0B" w:rsidRPr="00FA6E0B" w:rsidRDefault="00FA6E0B" w:rsidP="00FA6E0B">
      <w:pPr>
        <w:jc w:val="both"/>
        <w:rPr>
          <w:rFonts w:eastAsia="Times New Roman"/>
          <w:szCs w:val="28"/>
          <w:lang w:val="uk-UA" w:eastAsia="ru-RU"/>
        </w:rPr>
      </w:pPr>
      <w:r w:rsidRPr="00FA6E0B">
        <w:rPr>
          <w:rFonts w:eastAsia="Times New Roman"/>
          <w:szCs w:val="28"/>
          <w:lang w:val="uk-UA" w:eastAsia="ru-RU"/>
        </w:rPr>
        <w:t>28 травня 2021 року</w:t>
      </w:r>
    </w:p>
    <w:p w:rsidR="00FA6E0B" w:rsidRPr="00FA6E0B" w:rsidRDefault="00FA6E0B" w:rsidP="00FA6E0B">
      <w:pPr>
        <w:jc w:val="both"/>
        <w:rPr>
          <w:rFonts w:eastAsia="Times New Roman"/>
          <w:szCs w:val="28"/>
          <w:lang w:val="uk-UA" w:eastAsia="ru-RU"/>
        </w:rPr>
      </w:pPr>
      <w:r w:rsidRPr="00FA6E0B">
        <w:rPr>
          <w:rFonts w:eastAsia="Times New Roman"/>
          <w:szCs w:val="28"/>
          <w:lang w:val="uk-UA" w:eastAsia="ru-RU"/>
        </w:rPr>
        <w:t>№</w:t>
      </w:r>
      <w:r w:rsidRPr="00FA6E0B">
        <w:rPr>
          <w:rFonts w:eastAsia="Times New Roman"/>
          <w:szCs w:val="28"/>
          <w:lang w:val="en-US" w:eastAsia="ru-RU"/>
        </w:rPr>
        <w:t> </w:t>
      </w:r>
      <w:r w:rsidRPr="00FA6E0B">
        <w:rPr>
          <w:rFonts w:eastAsia="Times New Roman"/>
          <w:szCs w:val="28"/>
          <w:lang w:eastAsia="ru-RU"/>
        </w:rPr>
        <w:t>12</w:t>
      </w:r>
      <w:r w:rsidRPr="00FA6E0B">
        <w:rPr>
          <w:rFonts w:eastAsia="Times New Roman"/>
          <w:szCs w:val="28"/>
          <w:lang w:val="uk-UA" w:eastAsia="ru-RU"/>
        </w:rPr>
        <w:t>5</w:t>
      </w:r>
      <w:r>
        <w:rPr>
          <w:rFonts w:eastAsia="Times New Roman"/>
          <w:szCs w:val="28"/>
          <w:lang w:val="uk-UA" w:eastAsia="ru-RU"/>
        </w:rPr>
        <w:t>7</w:t>
      </w:r>
      <w:r w:rsidRPr="00FA6E0B">
        <w:rPr>
          <w:rFonts w:eastAsia="Times New Roman"/>
          <w:szCs w:val="28"/>
          <w:lang w:eastAsia="ru-RU"/>
        </w:rPr>
        <w:t xml:space="preserve"> -</w:t>
      </w:r>
      <w:r w:rsidRPr="00FA6E0B">
        <w:rPr>
          <w:rFonts w:eastAsia="Times New Roman"/>
          <w:szCs w:val="28"/>
          <w:lang w:val="uk-UA" w:eastAsia="ru-RU"/>
        </w:rPr>
        <w:t xml:space="preserve"> 12 - позачергової – </w:t>
      </w:r>
      <w:r w:rsidRPr="00FA6E0B">
        <w:rPr>
          <w:rFonts w:eastAsia="Times New Roman"/>
          <w:szCs w:val="28"/>
          <w:lang w:val="en-US" w:eastAsia="ru-RU"/>
        </w:rPr>
        <w:t>VII</w:t>
      </w:r>
      <w:r w:rsidRPr="00FA6E0B">
        <w:rPr>
          <w:rFonts w:eastAsia="Times New Roman"/>
          <w:szCs w:val="28"/>
          <w:lang w:val="uk-UA" w:eastAsia="ru-RU"/>
        </w:rPr>
        <w:t>І</w:t>
      </w:r>
    </w:p>
    <w:sectPr w:rsidR="00FA6E0B" w:rsidRPr="00FA6E0B" w:rsidSect="0036332E">
      <w:endnotePr>
        <w:numFmt w:val="decimal"/>
      </w:endnotePr>
      <w:pgSz w:w="11906" w:h="16838"/>
      <w:pgMar w:top="851" w:right="567" w:bottom="567" w:left="1701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190" w:rsidRDefault="00905190" w:rsidP="00AB7AC1">
      <w:r>
        <w:separator/>
      </w:r>
    </w:p>
  </w:endnote>
  <w:endnote w:type="continuationSeparator" w:id="0">
    <w:p w:rsidR="00905190" w:rsidRDefault="00905190" w:rsidP="00AB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T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190" w:rsidRDefault="00905190" w:rsidP="00AB7AC1">
      <w:r>
        <w:separator/>
      </w:r>
    </w:p>
  </w:footnote>
  <w:footnote w:type="continuationSeparator" w:id="0">
    <w:p w:rsidR="00905190" w:rsidRDefault="00905190" w:rsidP="00AB7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91855"/>
    <w:multiLevelType w:val="hybridMultilevel"/>
    <w:tmpl w:val="FFFFFFFF"/>
    <w:name w:val="2"/>
    <w:lvl w:ilvl="0" w:tplc="4F7009AC">
      <w:numFmt w:val="bullet"/>
      <w:lvlText w:val="-"/>
      <w:lvlJc w:val="left"/>
      <w:pPr>
        <w:ind w:left="1260"/>
      </w:pPr>
      <w:rPr>
        <w:rFonts w:ascii="Times New Roman" w:hAnsi="Times New Roman"/>
      </w:rPr>
    </w:lvl>
    <w:lvl w:ilvl="1" w:tplc="640E0BFC">
      <w:numFmt w:val="bullet"/>
      <w:lvlText w:val="o"/>
      <w:lvlJc w:val="left"/>
      <w:pPr>
        <w:ind w:left="1980"/>
      </w:pPr>
      <w:rPr>
        <w:rFonts w:ascii="Courier New" w:hAnsi="Courier New"/>
      </w:rPr>
    </w:lvl>
    <w:lvl w:ilvl="2" w:tplc="485C3FF6">
      <w:numFmt w:val="bullet"/>
      <w:lvlText w:val=""/>
      <w:lvlJc w:val="left"/>
      <w:pPr>
        <w:ind w:left="2700"/>
      </w:pPr>
      <w:rPr>
        <w:rFonts w:ascii="Wingdings" w:eastAsia="Times New Roman" w:hAnsi="Wingdings"/>
      </w:rPr>
    </w:lvl>
    <w:lvl w:ilvl="3" w:tplc="11EC00A8">
      <w:numFmt w:val="bullet"/>
      <w:lvlText w:val=""/>
      <w:lvlJc w:val="left"/>
      <w:pPr>
        <w:ind w:left="3420"/>
      </w:pPr>
      <w:rPr>
        <w:rFonts w:ascii="Symbol" w:hAnsi="Symbol"/>
      </w:rPr>
    </w:lvl>
    <w:lvl w:ilvl="4" w:tplc="822C424C">
      <w:numFmt w:val="bullet"/>
      <w:lvlText w:val="o"/>
      <w:lvlJc w:val="left"/>
      <w:pPr>
        <w:ind w:left="4140"/>
      </w:pPr>
      <w:rPr>
        <w:rFonts w:ascii="Courier New" w:hAnsi="Courier New"/>
      </w:rPr>
    </w:lvl>
    <w:lvl w:ilvl="5" w:tplc="E42C25E0">
      <w:numFmt w:val="bullet"/>
      <w:lvlText w:val=""/>
      <w:lvlJc w:val="left"/>
      <w:pPr>
        <w:ind w:left="4860"/>
      </w:pPr>
      <w:rPr>
        <w:rFonts w:ascii="Wingdings" w:eastAsia="Times New Roman" w:hAnsi="Wingdings"/>
      </w:rPr>
    </w:lvl>
    <w:lvl w:ilvl="6" w:tplc="5EA2EB0A">
      <w:numFmt w:val="bullet"/>
      <w:lvlText w:val=""/>
      <w:lvlJc w:val="left"/>
      <w:pPr>
        <w:ind w:left="5580"/>
      </w:pPr>
      <w:rPr>
        <w:rFonts w:ascii="Symbol" w:hAnsi="Symbol"/>
      </w:rPr>
    </w:lvl>
    <w:lvl w:ilvl="7" w:tplc="99747974">
      <w:numFmt w:val="bullet"/>
      <w:lvlText w:val="o"/>
      <w:lvlJc w:val="left"/>
      <w:pPr>
        <w:ind w:left="6300"/>
      </w:pPr>
      <w:rPr>
        <w:rFonts w:ascii="Courier New" w:hAnsi="Courier New"/>
      </w:rPr>
    </w:lvl>
    <w:lvl w:ilvl="8" w:tplc="D55E2C4A">
      <w:numFmt w:val="bullet"/>
      <w:lvlText w:val=""/>
      <w:lvlJc w:val="left"/>
      <w:pPr>
        <w:ind w:left="7020"/>
      </w:pPr>
      <w:rPr>
        <w:rFonts w:ascii="Wingdings" w:eastAsia="Times New Roman" w:hAnsi="Wingdings"/>
      </w:rPr>
    </w:lvl>
  </w:abstractNum>
  <w:abstractNum w:abstractNumId="1" w15:restartNumberingAfterBreak="0">
    <w:nsid w:val="1F7E5939"/>
    <w:multiLevelType w:val="hybridMultilevel"/>
    <w:tmpl w:val="FFFFFFFF"/>
    <w:name w:val="Нумерованный список 2"/>
    <w:lvl w:ilvl="0" w:tplc="5F72F958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 w:tplc="3B42D910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 w:tplc="E2D0E032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 w:tplc="9600077C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 w:tplc="980EDA34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 w:tplc="9C62E376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 w:tplc="A684B70E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 w:tplc="345E5606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 w:tplc="9E3AA528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2" w15:restartNumberingAfterBreak="0">
    <w:nsid w:val="2BCC7183"/>
    <w:multiLevelType w:val="hybridMultilevel"/>
    <w:tmpl w:val="FFFFFFFF"/>
    <w:name w:val="Нумерованный список 10"/>
    <w:lvl w:ilvl="0" w:tplc="EAEC0CAC">
      <w:start w:val="2"/>
      <w:numFmt w:val="decimal"/>
      <w:lvlText w:val="%1."/>
      <w:lvlJc w:val="left"/>
      <w:pPr>
        <w:ind w:left="360"/>
      </w:pPr>
      <w:rPr>
        <w:rFonts w:cs="Times New Roman"/>
      </w:rPr>
    </w:lvl>
    <w:lvl w:ilvl="1" w:tplc="9028BE08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 w:tplc="D408BFAC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 w:tplc="DEC257B8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 w:tplc="B056822A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 w:tplc="10B8D650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 w:tplc="77FC9570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 w:tplc="8DD8097E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 w:tplc="99C6A5BC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3" w15:restartNumberingAfterBreak="0">
    <w:nsid w:val="2C771DDD"/>
    <w:multiLevelType w:val="hybridMultilevel"/>
    <w:tmpl w:val="FFFFFFFF"/>
    <w:name w:val="Нумерованный список 6"/>
    <w:lvl w:ilvl="0" w:tplc="BF1A0406">
      <w:start w:val="4"/>
      <w:numFmt w:val="decimal"/>
      <w:lvlText w:val="%1."/>
      <w:lvlJc w:val="left"/>
      <w:pPr>
        <w:ind w:left="567"/>
      </w:pPr>
      <w:rPr>
        <w:rFonts w:cs="Times New Roman"/>
      </w:rPr>
    </w:lvl>
    <w:lvl w:ilvl="1" w:tplc="91865436">
      <w:start w:val="1"/>
      <w:numFmt w:val="lowerLetter"/>
      <w:lvlText w:val="%2."/>
      <w:lvlJc w:val="left"/>
      <w:pPr>
        <w:ind w:left="1287"/>
      </w:pPr>
      <w:rPr>
        <w:rFonts w:cs="Times New Roman"/>
      </w:rPr>
    </w:lvl>
    <w:lvl w:ilvl="2" w:tplc="1C8A4B3A">
      <w:start w:val="1"/>
      <w:numFmt w:val="lowerRoman"/>
      <w:lvlText w:val="%3."/>
      <w:lvlJc w:val="left"/>
      <w:pPr>
        <w:ind w:left="2187"/>
      </w:pPr>
      <w:rPr>
        <w:rFonts w:cs="Times New Roman"/>
      </w:rPr>
    </w:lvl>
    <w:lvl w:ilvl="3" w:tplc="5A3AFEE8">
      <w:start w:val="1"/>
      <w:numFmt w:val="decimal"/>
      <w:lvlText w:val="%4."/>
      <w:lvlJc w:val="left"/>
      <w:pPr>
        <w:ind w:left="2727"/>
      </w:pPr>
      <w:rPr>
        <w:rFonts w:cs="Times New Roman"/>
      </w:rPr>
    </w:lvl>
    <w:lvl w:ilvl="4" w:tplc="8E70C096">
      <w:start w:val="1"/>
      <w:numFmt w:val="lowerLetter"/>
      <w:lvlText w:val="%5."/>
      <w:lvlJc w:val="left"/>
      <w:pPr>
        <w:ind w:left="3447"/>
      </w:pPr>
      <w:rPr>
        <w:rFonts w:cs="Times New Roman"/>
      </w:rPr>
    </w:lvl>
    <w:lvl w:ilvl="5" w:tplc="BA22428E">
      <w:start w:val="1"/>
      <w:numFmt w:val="lowerRoman"/>
      <w:lvlText w:val="%6."/>
      <w:lvlJc w:val="left"/>
      <w:pPr>
        <w:ind w:left="4347"/>
      </w:pPr>
      <w:rPr>
        <w:rFonts w:cs="Times New Roman"/>
      </w:rPr>
    </w:lvl>
    <w:lvl w:ilvl="6" w:tplc="9D0C7AA2">
      <w:start w:val="1"/>
      <w:numFmt w:val="decimal"/>
      <w:lvlText w:val="%7."/>
      <w:lvlJc w:val="left"/>
      <w:pPr>
        <w:ind w:left="4887"/>
      </w:pPr>
      <w:rPr>
        <w:rFonts w:cs="Times New Roman"/>
      </w:rPr>
    </w:lvl>
    <w:lvl w:ilvl="7" w:tplc="1DC45234">
      <w:start w:val="1"/>
      <w:numFmt w:val="lowerLetter"/>
      <w:lvlText w:val="%8."/>
      <w:lvlJc w:val="left"/>
      <w:pPr>
        <w:ind w:left="5607"/>
      </w:pPr>
      <w:rPr>
        <w:rFonts w:cs="Times New Roman"/>
      </w:rPr>
    </w:lvl>
    <w:lvl w:ilvl="8" w:tplc="1624C9EC">
      <w:start w:val="1"/>
      <w:numFmt w:val="lowerRoman"/>
      <w:lvlText w:val="%9."/>
      <w:lvlJc w:val="left"/>
      <w:pPr>
        <w:ind w:left="6507"/>
      </w:pPr>
      <w:rPr>
        <w:rFonts w:cs="Times New Roman"/>
      </w:rPr>
    </w:lvl>
  </w:abstractNum>
  <w:abstractNum w:abstractNumId="4" w15:restartNumberingAfterBreak="0">
    <w:nsid w:val="301976EF"/>
    <w:multiLevelType w:val="hybridMultilevel"/>
    <w:tmpl w:val="FFFFFFFF"/>
    <w:name w:val="Нумерованный список 8"/>
    <w:lvl w:ilvl="0" w:tplc="FC5A9A6E">
      <w:start w:val="3"/>
      <w:numFmt w:val="decimal"/>
      <w:lvlText w:val="%1."/>
      <w:lvlJc w:val="left"/>
      <w:pPr>
        <w:ind w:left="360"/>
      </w:pPr>
      <w:rPr>
        <w:rFonts w:cs="Times New Roman"/>
      </w:rPr>
    </w:lvl>
    <w:lvl w:ilvl="1" w:tplc="D9CCF9AA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 w:tplc="A274E420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 w:tplc="1EA62D68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 w:tplc="33E8C138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 w:tplc="3AD8BD86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 w:tplc="3D24E9A2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 w:tplc="ABFA3270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 w:tplc="77383C16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5" w15:restartNumberingAfterBreak="0">
    <w:nsid w:val="38026099"/>
    <w:multiLevelType w:val="hybridMultilevel"/>
    <w:tmpl w:val="FFFFFFFF"/>
    <w:name w:val="Нумерованный список 5"/>
    <w:lvl w:ilvl="0" w:tplc="1940F9D0">
      <w:start w:val="2"/>
      <w:numFmt w:val="decimal"/>
      <w:lvlText w:val="%1."/>
      <w:lvlJc w:val="left"/>
      <w:pPr>
        <w:ind w:left="360"/>
      </w:pPr>
      <w:rPr>
        <w:rFonts w:cs="Times New Roman"/>
      </w:rPr>
    </w:lvl>
    <w:lvl w:ilvl="1" w:tplc="247871B2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 w:tplc="5DEC9C72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 w:tplc="32D0B01A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 w:tplc="7428B606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 w:tplc="8B92E1CA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 w:tplc="9C94604E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 w:tplc="EB06C38C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 w:tplc="4380E71A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6" w15:restartNumberingAfterBreak="0">
    <w:nsid w:val="3D6345F1"/>
    <w:multiLevelType w:val="hybridMultilevel"/>
    <w:tmpl w:val="FFFFFFFF"/>
    <w:lvl w:ilvl="0" w:tplc="E24E57F8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694BF10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4AC6E960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92FE8F1A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7B8E8476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5" w:tplc="4842593E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6" w:tplc="088650D4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675C994E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8" w:tplc="AA22745E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406F2758"/>
    <w:multiLevelType w:val="multilevel"/>
    <w:tmpl w:val="92EA8F60"/>
    <w:name w:val="Нумерованный список 9"/>
    <w:lvl w:ilvl="0">
      <w:start w:val="6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pPr>
        <w:ind w:left="14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52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880"/>
      </w:pPr>
      <w:rPr>
        <w:rFonts w:cs="Times New Roman"/>
      </w:rPr>
    </w:lvl>
  </w:abstractNum>
  <w:abstractNum w:abstractNumId="8" w15:restartNumberingAfterBreak="0">
    <w:nsid w:val="40EC6F66"/>
    <w:multiLevelType w:val="hybridMultilevel"/>
    <w:tmpl w:val="FFFFFFFF"/>
    <w:name w:val="Нумерованный список 13"/>
    <w:lvl w:ilvl="0" w:tplc="E0441F88">
      <w:start w:val="1"/>
      <w:numFmt w:val="decimal"/>
      <w:lvlText w:val="%1."/>
      <w:lvlJc w:val="left"/>
      <w:pPr>
        <w:ind w:left="567"/>
      </w:pPr>
      <w:rPr>
        <w:rFonts w:cs="Times New Roman"/>
      </w:rPr>
    </w:lvl>
    <w:lvl w:ilvl="1" w:tplc="0F28BEA4">
      <w:start w:val="1"/>
      <w:numFmt w:val="lowerLetter"/>
      <w:lvlText w:val="%2."/>
      <w:lvlJc w:val="left"/>
      <w:pPr>
        <w:ind w:left="1287"/>
      </w:pPr>
      <w:rPr>
        <w:rFonts w:cs="Times New Roman"/>
      </w:rPr>
    </w:lvl>
    <w:lvl w:ilvl="2" w:tplc="250CADDA">
      <w:start w:val="1"/>
      <w:numFmt w:val="lowerRoman"/>
      <w:lvlText w:val="%3."/>
      <w:lvlJc w:val="left"/>
      <w:pPr>
        <w:ind w:left="2187"/>
      </w:pPr>
      <w:rPr>
        <w:rFonts w:cs="Times New Roman"/>
      </w:rPr>
    </w:lvl>
    <w:lvl w:ilvl="3" w:tplc="34ECA8F4">
      <w:start w:val="1"/>
      <w:numFmt w:val="decimal"/>
      <w:lvlText w:val="%4."/>
      <w:lvlJc w:val="left"/>
      <w:pPr>
        <w:ind w:left="2727"/>
      </w:pPr>
      <w:rPr>
        <w:rFonts w:cs="Times New Roman"/>
      </w:rPr>
    </w:lvl>
    <w:lvl w:ilvl="4" w:tplc="315AB47E">
      <w:start w:val="1"/>
      <w:numFmt w:val="lowerLetter"/>
      <w:lvlText w:val="%5."/>
      <w:lvlJc w:val="left"/>
      <w:pPr>
        <w:ind w:left="3447"/>
      </w:pPr>
      <w:rPr>
        <w:rFonts w:cs="Times New Roman"/>
      </w:rPr>
    </w:lvl>
    <w:lvl w:ilvl="5" w:tplc="FB905B60">
      <w:start w:val="1"/>
      <w:numFmt w:val="lowerRoman"/>
      <w:lvlText w:val="%6."/>
      <w:lvlJc w:val="left"/>
      <w:pPr>
        <w:ind w:left="4347"/>
      </w:pPr>
      <w:rPr>
        <w:rFonts w:cs="Times New Roman"/>
      </w:rPr>
    </w:lvl>
    <w:lvl w:ilvl="6" w:tplc="073CD900">
      <w:start w:val="1"/>
      <w:numFmt w:val="decimal"/>
      <w:lvlText w:val="%7."/>
      <w:lvlJc w:val="left"/>
      <w:pPr>
        <w:ind w:left="4887"/>
      </w:pPr>
      <w:rPr>
        <w:rFonts w:cs="Times New Roman"/>
      </w:rPr>
    </w:lvl>
    <w:lvl w:ilvl="7" w:tplc="551C97B8">
      <w:start w:val="1"/>
      <w:numFmt w:val="lowerLetter"/>
      <w:lvlText w:val="%8."/>
      <w:lvlJc w:val="left"/>
      <w:pPr>
        <w:ind w:left="5607"/>
      </w:pPr>
      <w:rPr>
        <w:rFonts w:cs="Times New Roman"/>
      </w:rPr>
    </w:lvl>
    <w:lvl w:ilvl="8" w:tplc="0370622C">
      <w:start w:val="1"/>
      <w:numFmt w:val="lowerRoman"/>
      <w:lvlText w:val="%9."/>
      <w:lvlJc w:val="left"/>
      <w:pPr>
        <w:ind w:left="6507"/>
      </w:pPr>
      <w:rPr>
        <w:rFonts w:cs="Times New Roman"/>
      </w:rPr>
    </w:lvl>
  </w:abstractNum>
  <w:abstractNum w:abstractNumId="9" w15:restartNumberingAfterBreak="0">
    <w:nsid w:val="431253BF"/>
    <w:multiLevelType w:val="hybridMultilevel"/>
    <w:tmpl w:val="FFFFFFFF"/>
    <w:name w:val="Нумерованный список 12"/>
    <w:lvl w:ilvl="0" w:tplc="10945C18">
      <w:start w:val="3"/>
      <w:numFmt w:val="decimal"/>
      <w:lvlText w:val="%1."/>
      <w:lvlJc w:val="left"/>
      <w:pPr>
        <w:ind w:left="360"/>
      </w:pPr>
      <w:rPr>
        <w:rFonts w:cs="Times New Roman"/>
        <w:sz w:val="16"/>
      </w:rPr>
    </w:lvl>
    <w:lvl w:ilvl="1" w:tplc="8458C812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 w:tplc="074655F0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 w:tplc="28F00654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 w:tplc="2E0018CA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 w:tplc="6BF8A7D2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 w:tplc="8E2CCF30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 w:tplc="0DEEC760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 w:tplc="578ABAD0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10" w15:restartNumberingAfterBreak="0">
    <w:nsid w:val="488719EF"/>
    <w:multiLevelType w:val="hybridMultilevel"/>
    <w:tmpl w:val="FFFFFFFF"/>
    <w:name w:val="Нумерованный список 11"/>
    <w:lvl w:ilvl="0" w:tplc="491C40D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 w:tplc="BDD88374">
      <w:start w:val="1"/>
      <w:numFmt w:val="lowerLetter"/>
      <w:lvlText w:val="%2."/>
      <w:lvlJc w:val="left"/>
      <w:pPr>
        <w:ind w:left="1170"/>
      </w:pPr>
      <w:rPr>
        <w:rFonts w:cs="Times New Roman"/>
      </w:rPr>
    </w:lvl>
    <w:lvl w:ilvl="2" w:tplc="7C02BD74">
      <w:start w:val="1"/>
      <w:numFmt w:val="lowerRoman"/>
      <w:lvlText w:val="%3."/>
      <w:lvlJc w:val="left"/>
      <w:pPr>
        <w:ind w:left="2070"/>
      </w:pPr>
      <w:rPr>
        <w:rFonts w:cs="Times New Roman"/>
      </w:rPr>
    </w:lvl>
    <w:lvl w:ilvl="3" w:tplc="A5A8A994">
      <w:start w:val="1"/>
      <w:numFmt w:val="decimal"/>
      <w:lvlText w:val="%4."/>
      <w:lvlJc w:val="left"/>
      <w:pPr>
        <w:ind w:left="2610"/>
      </w:pPr>
      <w:rPr>
        <w:rFonts w:cs="Times New Roman"/>
      </w:rPr>
    </w:lvl>
    <w:lvl w:ilvl="4" w:tplc="4372E724">
      <w:start w:val="1"/>
      <w:numFmt w:val="lowerLetter"/>
      <w:lvlText w:val="%5."/>
      <w:lvlJc w:val="left"/>
      <w:pPr>
        <w:ind w:left="3330"/>
      </w:pPr>
      <w:rPr>
        <w:rFonts w:cs="Times New Roman"/>
      </w:rPr>
    </w:lvl>
    <w:lvl w:ilvl="5" w:tplc="D8D63B66">
      <w:start w:val="1"/>
      <w:numFmt w:val="lowerRoman"/>
      <w:lvlText w:val="%6."/>
      <w:lvlJc w:val="left"/>
      <w:pPr>
        <w:ind w:left="4230"/>
      </w:pPr>
      <w:rPr>
        <w:rFonts w:cs="Times New Roman"/>
      </w:rPr>
    </w:lvl>
    <w:lvl w:ilvl="6" w:tplc="0F081622">
      <w:start w:val="1"/>
      <w:numFmt w:val="decimal"/>
      <w:lvlText w:val="%7."/>
      <w:lvlJc w:val="left"/>
      <w:pPr>
        <w:ind w:left="4770"/>
      </w:pPr>
      <w:rPr>
        <w:rFonts w:cs="Times New Roman"/>
      </w:rPr>
    </w:lvl>
    <w:lvl w:ilvl="7" w:tplc="64C44BF0">
      <w:start w:val="1"/>
      <w:numFmt w:val="lowerLetter"/>
      <w:lvlText w:val="%8."/>
      <w:lvlJc w:val="left"/>
      <w:pPr>
        <w:ind w:left="5490"/>
      </w:pPr>
      <w:rPr>
        <w:rFonts w:cs="Times New Roman"/>
      </w:rPr>
    </w:lvl>
    <w:lvl w:ilvl="8" w:tplc="AD3C4D08">
      <w:start w:val="1"/>
      <w:numFmt w:val="lowerRoman"/>
      <w:lvlText w:val="%9."/>
      <w:lvlJc w:val="left"/>
      <w:pPr>
        <w:ind w:left="6390"/>
      </w:pPr>
      <w:rPr>
        <w:rFonts w:cs="Times New Roman"/>
      </w:rPr>
    </w:lvl>
  </w:abstractNum>
  <w:abstractNum w:abstractNumId="11" w15:restartNumberingAfterBreak="0">
    <w:nsid w:val="4AE5011D"/>
    <w:multiLevelType w:val="hybridMultilevel"/>
    <w:tmpl w:val="FFFFFFFF"/>
    <w:name w:val="3"/>
    <w:lvl w:ilvl="0" w:tplc="B6D21840">
      <w:numFmt w:val="bullet"/>
      <w:lvlText w:val="-"/>
      <w:lvlJc w:val="left"/>
      <w:pPr>
        <w:ind w:left="1260"/>
      </w:pPr>
      <w:rPr>
        <w:rFonts w:ascii="Times New Roman" w:hAnsi="Times New Roman"/>
      </w:rPr>
    </w:lvl>
    <w:lvl w:ilvl="1" w:tplc="9C3C2AF4">
      <w:numFmt w:val="bullet"/>
      <w:lvlText w:val="o"/>
      <w:lvlJc w:val="left"/>
      <w:pPr>
        <w:ind w:left="1980"/>
      </w:pPr>
      <w:rPr>
        <w:rFonts w:ascii="Courier New" w:hAnsi="Courier New"/>
      </w:rPr>
    </w:lvl>
    <w:lvl w:ilvl="2" w:tplc="1AB4EA1E">
      <w:numFmt w:val="bullet"/>
      <w:lvlText w:val=""/>
      <w:lvlJc w:val="left"/>
      <w:pPr>
        <w:ind w:left="2700"/>
      </w:pPr>
      <w:rPr>
        <w:rFonts w:ascii="Wingdings" w:eastAsia="Times New Roman" w:hAnsi="Wingdings"/>
      </w:rPr>
    </w:lvl>
    <w:lvl w:ilvl="3" w:tplc="239EBC66">
      <w:numFmt w:val="bullet"/>
      <w:lvlText w:val=""/>
      <w:lvlJc w:val="left"/>
      <w:pPr>
        <w:ind w:left="3420"/>
      </w:pPr>
      <w:rPr>
        <w:rFonts w:ascii="Symbol" w:hAnsi="Symbol"/>
      </w:rPr>
    </w:lvl>
    <w:lvl w:ilvl="4" w:tplc="44F4A358">
      <w:numFmt w:val="bullet"/>
      <w:lvlText w:val="o"/>
      <w:lvlJc w:val="left"/>
      <w:pPr>
        <w:ind w:left="4140"/>
      </w:pPr>
      <w:rPr>
        <w:rFonts w:ascii="Courier New" w:hAnsi="Courier New"/>
      </w:rPr>
    </w:lvl>
    <w:lvl w:ilvl="5" w:tplc="DB0295EA">
      <w:numFmt w:val="bullet"/>
      <w:lvlText w:val=""/>
      <w:lvlJc w:val="left"/>
      <w:pPr>
        <w:ind w:left="4860"/>
      </w:pPr>
      <w:rPr>
        <w:rFonts w:ascii="Wingdings" w:eastAsia="Times New Roman" w:hAnsi="Wingdings"/>
      </w:rPr>
    </w:lvl>
    <w:lvl w:ilvl="6" w:tplc="BA9EF090">
      <w:numFmt w:val="bullet"/>
      <w:lvlText w:val=""/>
      <w:lvlJc w:val="left"/>
      <w:pPr>
        <w:ind w:left="5580"/>
      </w:pPr>
      <w:rPr>
        <w:rFonts w:ascii="Symbol" w:hAnsi="Symbol"/>
      </w:rPr>
    </w:lvl>
    <w:lvl w:ilvl="7" w:tplc="6296855E">
      <w:numFmt w:val="bullet"/>
      <w:lvlText w:val="o"/>
      <w:lvlJc w:val="left"/>
      <w:pPr>
        <w:ind w:left="6300"/>
      </w:pPr>
      <w:rPr>
        <w:rFonts w:ascii="Courier New" w:hAnsi="Courier New"/>
      </w:rPr>
    </w:lvl>
    <w:lvl w:ilvl="8" w:tplc="064E4174">
      <w:numFmt w:val="bullet"/>
      <w:lvlText w:val=""/>
      <w:lvlJc w:val="left"/>
      <w:pPr>
        <w:ind w:left="7020"/>
      </w:pPr>
      <w:rPr>
        <w:rFonts w:ascii="Wingdings" w:eastAsia="Times New Roman" w:hAnsi="Wingdings"/>
      </w:rPr>
    </w:lvl>
  </w:abstractNum>
  <w:abstractNum w:abstractNumId="12" w15:restartNumberingAfterBreak="0">
    <w:nsid w:val="4D667C7A"/>
    <w:multiLevelType w:val="hybridMultilevel"/>
    <w:tmpl w:val="FFFFFFFF"/>
    <w:name w:val="1"/>
    <w:lvl w:ilvl="0" w:tplc="312E3798">
      <w:numFmt w:val="bullet"/>
      <w:lvlText w:val="-"/>
      <w:lvlJc w:val="left"/>
      <w:pPr>
        <w:ind w:left="810"/>
      </w:pPr>
      <w:rPr>
        <w:rFonts w:ascii="Times New Roman" w:hAnsi="Times New Roman"/>
      </w:rPr>
    </w:lvl>
    <w:lvl w:ilvl="1" w:tplc="1DF46E96">
      <w:numFmt w:val="bullet"/>
      <w:lvlText w:val="o"/>
      <w:lvlJc w:val="left"/>
      <w:pPr>
        <w:ind w:left="1530"/>
      </w:pPr>
      <w:rPr>
        <w:rFonts w:ascii="Courier New" w:hAnsi="Courier New"/>
      </w:rPr>
    </w:lvl>
    <w:lvl w:ilvl="2" w:tplc="ED8466AC">
      <w:numFmt w:val="bullet"/>
      <w:lvlText w:val=""/>
      <w:lvlJc w:val="left"/>
      <w:pPr>
        <w:ind w:left="2250"/>
      </w:pPr>
      <w:rPr>
        <w:rFonts w:ascii="Wingdings" w:eastAsia="Times New Roman" w:hAnsi="Wingdings"/>
      </w:rPr>
    </w:lvl>
    <w:lvl w:ilvl="3" w:tplc="5FD61D7A">
      <w:numFmt w:val="bullet"/>
      <w:lvlText w:val=""/>
      <w:lvlJc w:val="left"/>
      <w:pPr>
        <w:ind w:left="2970"/>
      </w:pPr>
      <w:rPr>
        <w:rFonts w:ascii="Symbol" w:hAnsi="Symbol"/>
      </w:rPr>
    </w:lvl>
    <w:lvl w:ilvl="4" w:tplc="163C5C42">
      <w:numFmt w:val="bullet"/>
      <w:lvlText w:val="o"/>
      <w:lvlJc w:val="left"/>
      <w:pPr>
        <w:ind w:left="3690"/>
      </w:pPr>
      <w:rPr>
        <w:rFonts w:ascii="Courier New" w:hAnsi="Courier New"/>
      </w:rPr>
    </w:lvl>
    <w:lvl w:ilvl="5" w:tplc="A6826BA0">
      <w:numFmt w:val="bullet"/>
      <w:lvlText w:val=""/>
      <w:lvlJc w:val="left"/>
      <w:pPr>
        <w:ind w:left="4410"/>
      </w:pPr>
      <w:rPr>
        <w:rFonts w:ascii="Wingdings" w:eastAsia="Times New Roman" w:hAnsi="Wingdings"/>
      </w:rPr>
    </w:lvl>
    <w:lvl w:ilvl="6" w:tplc="3AF64C5C">
      <w:numFmt w:val="bullet"/>
      <w:lvlText w:val=""/>
      <w:lvlJc w:val="left"/>
      <w:pPr>
        <w:ind w:left="5130"/>
      </w:pPr>
      <w:rPr>
        <w:rFonts w:ascii="Symbol" w:hAnsi="Symbol"/>
      </w:rPr>
    </w:lvl>
    <w:lvl w:ilvl="7" w:tplc="B79C7970">
      <w:numFmt w:val="bullet"/>
      <w:lvlText w:val="o"/>
      <w:lvlJc w:val="left"/>
      <w:pPr>
        <w:ind w:left="5850"/>
      </w:pPr>
      <w:rPr>
        <w:rFonts w:ascii="Courier New" w:hAnsi="Courier New"/>
      </w:rPr>
    </w:lvl>
    <w:lvl w:ilvl="8" w:tplc="3348D9EC">
      <w:numFmt w:val="bullet"/>
      <w:lvlText w:val=""/>
      <w:lvlJc w:val="left"/>
      <w:pPr>
        <w:ind w:left="6570"/>
      </w:pPr>
      <w:rPr>
        <w:rFonts w:ascii="Wingdings" w:eastAsia="Times New Roman" w:hAnsi="Wingdings"/>
      </w:rPr>
    </w:lvl>
  </w:abstractNum>
  <w:abstractNum w:abstractNumId="13" w15:restartNumberingAfterBreak="0">
    <w:nsid w:val="53983DED"/>
    <w:multiLevelType w:val="multilevel"/>
    <w:tmpl w:val="F7C84072"/>
    <w:name w:val="Нумерованный список 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pPr>
        <w:ind w:left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52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880"/>
      </w:pPr>
      <w:rPr>
        <w:rFonts w:cs="Times New Roman"/>
      </w:rPr>
    </w:lvl>
  </w:abstractNum>
  <w:abstractNum w:abstractNumId="14" w15:restartNumberingAfterBreak="0">
    <w:nsid w:val="63882D7D"/>
    <w:multiLevelType w:val="hybridMultilevel"/>
    <w:tmpl w:val="FFFFFFFF"/>
    <w:name w:val="Нумерованный список 4"/>
    <w:lvl w:ilvl="0" w:tplc="A1A23B36">
      <w:numFmt w:val="bullet"/>
      <w:lvlText w:val="-"/>
      <w:lvlJc w:val="left"/>
      <w:pPr>
        <w:ind w:left="360"/>
      </w:pPr>
      <w:rPr>
        <w:rFonts w:ascii="Times New Roman" w:eastAsia="Times New Roman" w:hAnsi="Times New Roman"/>
      </w:rPr>
    </w:lvl>
    <w:lvl w:ilvl="1" w:tplc="12B4D1A0">
      <w:numFmt w:val="bullet"/>
      <w:lvlText w:val="o"/>
      <w:lvlJc w:val="left"/>
      <w:pPr>
        <w:ind w:left="1080"/>
      </w:pPr>
      <w:rPr>
        <w:rFonts w:ascii="Courier New" w:hAnsi="Courier New"/>
      </w:rPr>
    </w:lvl>
    <w:lvl w:ilvl="2" w:tplc="A4A8713E">
      <w:numFmt w:val="bullet"/>
      <w:lvlText w:val=""/>
      <w:lvlJc w:val="left"/>
      <w:pPr>
        <w:ind w:left="1800"/>
      </w:pPr>
      <w:rPr>
        <w:rFonts w:ascii="Wingdings" w:eastAsia="Times New Roman" w:hAnsi="Wingdings"/>
      </w:rPr>
    </w:lvl>
    <w:lvl w:ilvl="3" w:tplc="B2FE30DA">
      <w:numFmt w:val="bullet"/>
      <w:lvlText w:val=""/>
      <w:lvlJc w:val="left"/>
      <w:pPr>
        <w:ind w:left="2520"/>
      </w:pPr>
      <w:rPr>
        <w:rFonts w:ascii="Symbol" w:hAnsi="Symbol"/>
      </w:rPr>
    </w:lvl>
    <w:lvl w:ilvl="4" w:tplc="62B2B302">
      <w:numFmt w:val="bullet"/>
      <w:lvlText w:val="o"/>
      <w:lvlJc w:val="left"/>
      <w:pPr>
        <w:ind w:left="3240"/>
      </w:pPr>
      <w:rPr>
        <w:rFonts w:ascii="Courier New" w:hAnsi="Courier New"/>
      </w:rPr>
    </w:lvl>
    <w:lvl w:ilvl="5" w:tplc="CB1C9544">
      <w:numFmt w:val="bullet"/>
      <w:lvlText w:val=""/>
      <w:lvlJc w:val="left"/>
      <w:pPr>
        <w:ind w:left="3960"/>
      </w:pPr>
      <w:rPr>
        <w:rFonts w:ascii="Wingdings" w:eastAsia="Times New Roman" w:hAnsi="Wingdings"/>
      </w:rPr>
    </w:lvl>
    <w:lvl w:ilvl="6" w:tplc="BF281A66">
      <w:numFmt w:val="bullet"/>
      <w:lvlText w:val=""/>
      <w:lvlJc w:val="left"/>
      <w:pPr>
        <w:ind w:left="4680"/>
      </w:pPr>
      <w:rPr>
        <w:rFonts w:ascii="Symbol" w:hAnsi="Symbol"/>
      </w:rPr>
    </w:lvl>
    <w:lvl w:ilvl="7" w:tplc="2A42A84E">
      <w:numFmt w:val="bullet"/>
      <w:lvlText w:val="o"/>
      <w:lvlJc w:val="left"/>
      <w:pPr>
        <w:ind w:left="5400"/>
      </w:pPr>
      <w:rPr>
        <w:rFonts w:ascii="Courier New" w:hAnsi="Courier New"/>
      </w:rPr>
    </w:lvl>
    <w:lvl w:ilvl="8" w:tplc="42B2F43E">
      <w:numFmt w:val="bullet"/>
      <w:lvlText w:val=""/>
      <w:lvlJc w:val="left"/>
      <w:pPr>
        <w:ind w:left="6120"/>
      </w:pPr>
      <w:rPr>
        <w:rFonts w:ascii="Wingdings" w:eastAsia="Times New Roman" w:hAnsi="Wingdings"/>
      </w:rPr>
    </w:lvl>
  </w:abstractNum>
  <w:abstractNum w:abstractNumId="15" w15:restartNumberingAfterBreak="0">
    <w:nsid w:val="7AF72C85"/>
    <w:multiLevelType w:val="hybridMultilevel"/>
    <w:tmpl w:val="FFFFFFFF"/>
    <w:name w:val="Нумерованный список 3"/>
    <w:lvl w:ilvl="0" w:tplc="2D42A804">
      <w:start w:val="1"/>
      <w:numFmt w:val="decimal"/>
      <w:lvlText w:val="%1."/>
      <w:lvlJc w:val="left"/>
      <w:rPr>
        <w:rFonts w:cs="Times New Roman"/>
      </w:rPr>
    </w:lvl>
    <w:lvl w:ilvl="1" w:tplc="375899BE">
      <w:start w:val="1"/>
      <w:numFmt w:val="lowerLetter"/>
      <w:lvlText w:val="%2."/>
      <w:lvlJc w:val="left"/>
      <w:pPr>
        <w:ind w:left="2160"/>
      </w:pPr>
      <w:rPr>
        <w:rFonts w:cs="Times New Roman"/>
      </w:rPr>
    </w:lvl>
    <w:lvl w:ilvl="2" w:tplc="76B67F06">
      <w:start w:val="1"/>
      <w:numFmt w:val="lowerRoman"/>
      <w:lvlText w:val="%3."/>
      <w:lvlJc w:val="left"/>
      <w:pPr>
        <w:ind w:left="3060"/>
      </w:pPr>
      <w:rPr>
        <w:rFonts w:cs="Times New Roman"/>
      </w:rPr>
    </w:lvl>
    <w:lvl w:ilvl="3" w:tplc="AFAE2C82">
      <w:start w:val="1"/>
      <w:numFmt w:val="decimal"/>
      <w:lvlText w:val="%4."/>
      <w:lvlJc w:val="left"/>
      <w:pPr>
        <w:ind w:left="3600"/>
      </w:pPr>
      <w:rPr>
        <w:rFonts w:cs="Times New Roman"/>
      </w:rPr>
    </w:lvl>
    <w:lvl w:ilvl="4" w:tplc="06A4022C">
      <w:start w:val="1"/>
      <w:numFmt w:val="lowerLetter"/>
      <w:lvlText w:val="%5."/>
      <w:lvlJc w:val="left"/>
      <w:pPr>
        <w:ind w:left="4320"/>
      </w:pPr>
      <w:rPr>
        <w:rFonts w:cs="Times New Roman"/>
      </w:rPr>
    </w:lvl>
    <w:lvl w:ilvl="5" w:tplc="C5549EB4">
      <w:start w:val="1"/>
      <w:numFmt w:val="lowerRoman"/>
      <w:lvlText w:val="%6."/>
      <w:lvlJc w:val="left"/>
      <w:pPr>
        <w:ind w:left="5220"/>
      </w:pPr>
      <w:rPr>
        <w:rFonts w:cs="Times New Roman"/>
      </w:rPr>
    </w:lvl>
    <w:lvl w:ilvl="6" w:tplc="DB643840">
      <w:start w:val="1"/>
      <w:numFmt w:val="decimal"/>
      <w:lvlText w:val="%7."/>
      <w:lvlJc w:val="left"/>
      <w:pPr>
        <w:ind w:left="5760"/>
      </w:pPr>
      <w:rPr>
        <w:rFonts w:cs="Times New Roman"/>
      </w:rPr>
    </w:lvl>
    <w:lvl w:ilvl="7" w:tplc="6EFA0FD0">
      <w:start w:val="1"/>
      <w:numFmt w:val="lowerLetter"/>
      <w:lvlText w:val="%8."/>
      <w:lvlJc w:val="left"/>
      <w:pPr>
        <w:ind w:left="6480"/>
      </w:pPr>
      <w:rPr>
        <w:rFonts w:cs="Times New Roman"/>
      </w:rPr>
    </w:lvl>
    <w:lvl w:ilvl="8" w:tplc="F212517E">
      <w:start w:val="1"/>
      <w:numFmt w:val="lowerRoman"/>
      <w:lvlText w:val="%9."/>
      <w:lvlJc w:val="left"/>
      <w:pPr>
        <w:ind w:left="7380"/>
      </w:pPr>
      <w:rPr>
        <w:rFonts w:cs="Times New Roman"/>
      </w:rPr>
    </w:lvl>
  </w:abstractNum>
  <w:abstractNum w:abstractNumId="16" w15:restartNumberingAfterBreak="0">
    <w:nsid w:val="7DFD19FD"/>
    <w:multiLevelType w:val="hybridMultilevel"/>
    <w:tmpl w:val="FFFFFFFF"/>
    <w:name w:val="Нумерованный список 7"/>
    <w:lvl w:ilvl="0" w:tplc="63FAE446">
      <w:numFmt w:val="bullet"/>
      <w:lvlText w:val="-"/>
      <w:lvlJc w:val="left"/>
      <w:pPr>
        <w:ind w:left="360"/>
      </w:pPr>
      <w:rPr>
        <w:rFonts w:ascii="Calibri" w:eastAsia="Times New Roman" w:hAnsi="Calibri"/>
      </w:rPr>
    </w:lvl>
    <w:lvl w:ilvl="1" w:tplc="D976FCCE">
      <w:numFmt w:val="bullet"/>
      <w:lvlText w:val="o"/>
      <w:lvlJc w:val="left"/>
      <w:pPr>
        <w:ind w:left="1080"/>
      </w:pPr>
      <w:rPr>
        <w:rFonts w:ascii="Courier New" w:hAnsi="Courier New"/>
      </w:rPr>
    </w:lvl>
    <w:lvl w:ilvl="2" w:tplc="2E9C62BA">
      <w:numFmt w:val="bullet"/>
      <w:lvlText w:val=""/>
      <w:lvlJc w:val="left"/>
      <w:pPr>
        <w:ind w:left="1800"/>
      </w:pPr>
      <w:rPr>
        <w:rFonts w:ascii="Wingdings" w:eastAsia="Times New Roman" w:hAnsi="Wingdings"/>
      </w:rPr>
    </w:lvl>
    <w:lvl w:ilvl="3" w:tplc="0972A742">
      <w:numFmt w:val="bullet"/>
      <w:lvlText w:val=""/>
      <w:lvlJc w:val="left"/>
      <w:pPr>
        <w:ind w:left="2520"/>
      </w:pPr>
      <w:rPr>
        <w:rFonts w:ascii="Symbol" w:hAnsi="Symbol"/>
      </w:rPr>
    </w:lvl>
    <w:lvl w:ilvl="4" w:tplc="16B472DC">
      <w:numFmt w:val="bullet"/>
      <w:lvlText w:val="o"/>
      <w:lvlJc w:val="left"/>
      <w:pPr>
        <w:ind w:left="3240"/>
      </w:pPr>
      <w:rPr>
        <w:rFonts w:ascii="Courier New" w:hAnsi="Courier New"/>
      </w:rPr>
    </w:lvl>
    <w:lvl w:ilvl="5" w:tplc="E312B120">
      <w:numFmt w:val="bullet"/>
      <w:lvlText w:val=""/>
      <w:lvlJc w:val="left"/>
      <w:pPr>
        <w:ind w:left="3960"/>
      </w:pPr>
      <w:rPr>
        <w:rFonts w:ascii="Wingdings" w:eastAsia="Times New Roman" w:hAnsi="Wingdings"/>
      </w:rPr>
    </w:lvl>
    <w:lvl w:ilvl="6" w:tplc="87C895B2">
      <w:numFmt w:val="bullet"/>
      <w:lvlText w:val=""/>
      <w:lvlJc w:val="left"/>
      <w:pPr>
        <w:ind w:left="4680"/>
      </w:pPr>
      <w:rPr>
        <w:rFonts w:ascii="Symbol" w:hAnsi="Symbol"/>
      </w:rPr>
    </w:lvl>
    <w:lvl w:ilvl="7" w:tplc="5836AB62">
      <w:numFmt w:val="bullet"/>
      <w:lvlText w:val="o"/>
      <w:lvlJc w:val="left"/>
      <w:pPr>
        <w:ind w:left="5400"/>
      </w:pPr>
      <w:rPr>
        <w:rFonts w:ascii="Courier New" w:hAnsi="Courier New"/>
      </w:rPr>
    </w:lvl>
    <w:lvl w:ilvl="8" w:tplc="67DA8FD4">
      <w:numFmt w:val="bullet"/>
      <w:lvlText w:val=""/>
      <w:lvlJc w:val="left"/>
      <w:pPr>
        <w:ind w:left="6120"/>
      </w:pPr>
      <w:rPr>
        <w:rFonts w:ascii="Wingdings" w:eastAsia="Times New Roman" w:hAnsi="Wingdings"/>
      </w:r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15"/>
  </w:num>
  <w:num w:numId="5">
    <w:abstractNumId w:val="14"/>
  </w:num>
  <w:num w:numId="6">
    <w:abstractNumId w:val="11"/>
  </w:num>
  <w:num w:numId="7">
    <w:abstractNumId w:val="5"/>
  </w:num>
  <w:num w:numId="8">
    <w:abstractNumId w:val="3"/>
  </w:num>
  <w:num w:numId="9">
    <w:abstractNumId w:val="16"/>
  </w:num>
  <w:num w:numId="10">
    <w:abstractNumId w:val="4"/>
  </w:num>
  <w:num w:numId="11">
    <w:abstractNumId w:val="7"/>
  </w:num>
  <w:num w:numId="12">
    <w:abstractNumId w:val="2"/>
  </w:num>
  <w:num w:numId="13">
    <w:abstractNumId w:val="10"/>
  </w:num>
  <w:num w:numId="14">
    <w:abstractNumId w:val="9"/>
  </w:num>
  <w:num w:numId="15">
    <w:abstractNumId w:val="0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283"/>
  <w:drawingGridVerticalSpacing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AC1"/>
    <w:rsid w:val="00057AA0"/>
    <w:rsid w:val="00317264"/>
    <w:rsid w:val="003210E9"/>
    <w:rsid w:val="0036332E"/>
    <w:rsid w:val="00485ED2"/>
    <w:rsid w:val="00635F39"/>
    <w:rsid w:val="00643DAD"/>
    <w:rsid w:val="00682A1E"/>
    <w:rsid w:val="00905190"/>
    <w:rsid w:val="00A0517B"/>
    <w:rsid w:val="00AB7AC1"/>
    <w:rsid w:val="00ED6EE5"/>
    <w:rsid w:val="00FA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79B13B"/>
  <w15:chartTrackingRefBased/>
  <w15:docId w15:val="{819B18CB-0FAC-47F5-BC74-6EF22DE8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AC1"/>
    <w:rPr>
      <w:rFonts w:ascii="Times New Roman" w:hAnsi="Times New Roman"/>
      <w:sz w:val="28"/>
      <w:lang w:val="ru-RU" w:eastAsia="zh-CN"/>
    </w:rPr>
  </w:style>
  <w:style w:type="paragraph" w:styleId="2">
    <w:name w:val="heading 2"/>
    <w:basedOn w:val="a"/>
    <w:qFormat/>
    <w:rsid w:val="00AB7AC1"/>
    <w:pPr>
      <w:widowControl w:val="0"/>
      <w:ind w:left="2455"/>
      <w:jc w:val="center"/>
      <w:outlineLvl w:val="1"/>
    </w:pPr>
    <w:rPr>
      <w:rFonts w:eastAsia="Times New Roman"/>
      <w:b/>
      <w:bCs/>
      <w:szCs w:val="28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ttya-1">
    <w:name w:val="Stattya-1"/>
    <w:rsid w:val="00AB7AC1"/>
    <w:pPr>
      <w:keepNext/>
      <w:widowControl w:val="0"/>
      <w:spacing w:line="240" w:lineRule="exact"/>
      <w:ind w:firstLine="283"/>
      <w:jc w:val="both"/>
    </w:pPr>
    <w:rPr>
      <w:rFonts w:eastAsia="Times New Roman"/>
      <w:sz w:val="24"/>
      <w:szCs w:val="24"/>
      <w:lang w:val="ru-RU" w:eastAsia="zh-CN"/>
    </w:rPr>
  </w:style>
  <w:style w:type="paragraph" w:customStyle="1" w:styleId="Rozdily">
    <w:name w:val="Rozdily"/>
    <w:rsid w:val="00AB7AC1"/>
    <w:pPr>
      <w:keepNext/>
      <w:keepLines/>
      <w:widowControl w:val="0"/>
      <w:spacing w:before="113" w:line="240" w:lineRule="exact"/>
      <w:jc w:val="center"/>
    </w:pPr>
    <w:rPr>
      <w:rFonts w:eastAsia="Times New Roman"/>
      <w:sz w:val="24"/>
      <w:szCs w:val="24"/>
      <w:lang w:val="ru-RU" w:eastAsia="zh-CN"/>
    </w:rPr>
  </w:style>
  <w:style w:type="paragraph" w:customStyle="1" w:styleId="Header-Rozdil-Book">
    <w:name w:val="Header-Rozdil-Book"/>
    <w:rsid w:val="00AB7AC1"/>
    <w:pPr>
      <w:keepNext/>
      <w:keepLines/>
      <w:widowControl w:val="0"/>
      <w:spacing w:before="567" w:line="560" w:lineRule="exact"/>
    </w:pPr>
    <w:rPr>
      <w:rFonts w:eastAsia="Times New Roman"/>
      <w:sz w:val="24"/>
      <w:szCs w:val="24"/>
      <w:lang w:val="ru-RU" w:eastAsia="zh-CN"/>
    </w:rPr>
  </w:style>
  <w:style w:type="paragraph" w:customStyle="1" w:styleId="Header-Lev-4">
    <w:name w:val="Header-Lev-4"/>
    <w:rsid w:val="00AB7AC1"/>
    <w:pPr>
      <w:keepNext/>
      <w:keepLines/>
      <w:widowControl w:val="0"/>
      <w:spacing w:before="28" w:line="240" w:lineRule="exact"/>
      <w:ind w:left="283" w:right="567"/>
    </w:pPr>
    <w:rPr>
      <w:rFonts w:eastAsia="Times New Roman"/>
      <w:sz w:val="24"/>
      <w:szCs w:val="24"/>
      <w:lang w:val="ru-RU" w:eastAsia="zh-CN"/>
    </w:rPr>
  </w:style>
  <w:style w:type="paragraph" w:customStyle="1" w:styleId="Header-Lev-3">
    <w:name w:val="Header-Lev-3"/>
    <w:rsid w:val="00AB7AC1"/>
    <w:pPr>
      <w:keepNext/>
      <w:keepLines/>
      <w:widowControl w:val="0"/>
      <w:spacing w:before="113" w:line="240" w:lineRule="exact"/>
      <w:ind w:left="283" w:right="567"/>
    </w:pPr>
    <w:rPr>
      <w:rFonts w:eastAsia="Times New Roman"/>
      <w:sz w:val="24"/>
      <w:szCs w:val="24"/>
      <w:lang w:val="ru-RU" w:eastAsia="zh-CN"/>
    </w:rPr>
  </w:style>
  <w:style w:type="paragraph" w:customStyle="1" w:styleId="Haeder-Lev-1">
    <w:name w:val="Haeder-Lev-1"/>
    <w:rsid w:val="00AB7AC1"/>
    <w:pPr>
      <w:keepNext/>
      <w:keepLines/>
      <w:widowControl w:val="0"/>
      <w:spacing w:before="567" w:after="227" w:line="320" w:lineRule="exact"/>
      <w:ind w:left="283"/>
    </w:pPr>
    <w:rPr>
      <w:rFonts w:eastAsia="Times New Roman"/>
      <w:sz w:val="24"/>
      <w:szCs w:val="24"/>
      <w:lang w:val="ru-RU" w:eastAsia="zh-CN"/>
    </w:rPr>
  </w:style>
  <w:style w:type="paragraph" w:customStyle="1" w:styleId="NormalItal">
    <w:name w:val="Normal Ital"/>
    <w:rsid w:val="00AB7AC1"/>
    <w:pPr>
      <w:widowControl w:val="0"/>
      <w:spacing w:line="240" w:lineRule="exact"/>
      <w:ind w:firstLine="283"/>
      <w:jc w:val="both"/>
    </w:pPr>
    <w:rPr>
      <w:rFonts w:ascii="NewtonCTT" w:eastAsia="Times New Roman" w:hAnsi="NewtonCTT" w:cs="NewtonCTT"/>
      <w:i/>
      <w:iCs/>
      <w:color w:val="000000"/>
      <w:lang w:val="ru-RU" w:eastAsia="zh-CN"/>
    </w:rPr>
  </w:style>
  <w:style w:type="paragraph" w:styleId="a3">
    <w:name w:val="Balloon Text"/>
    <w:basedOn w:val="a"/>
    <w:rsid w:val="00AB7AC1"/>
    <w:pPr>
      <w:widowControl w:val="0"/>
    </w:pPr>
    <w:rPr>
      <w:rFonts w:ascii="Tahoma" w:eastAsia="Times New Roman" w:hAnsi="Tahoma"/>
      <w:color w:val="000000"/>
      <w:spacing w:val="-15"/>
      <w:sz w:val="16"/>
      <w:szCs w:val="16"/>
    </w:rPr>
  </w:style>
  <w:style w:type="paragraph" w:styleId="a4">
    <w:name w:val="footnote text"/>
    <w:basedOn w:val="a"/>
    <w:rsid w:val="00AB7AC1"/>
    <w:pPr>
      <w:widowControl w:val="0"/>
    </w:pPr>
    <w:rPr>
      <w:rFonts w:ascii="NewtonCTT" w:eastAsia="Times New Roman" w:hAnsi="NewtonCTT"/>
      <w:color w:val="000000"/>
      <w:spacing w:val="-15"/>
      <w:sz w:val="20"/>
    </w:rPr>
  </w:style>
  <w:style w:type="paragraph" w:styleId="a5">
    <w:name w:val="footer"/>
    <w:basedOn w:val="a"/>
    <w:rsid w:val="00AB7AC1"/>
    <w:pPr>
      <w:widowControl w:val="0"/>
      <w:tabs>
        <w:tab w:val="center" w:pos="4677"/>
        <w:tab w:val="right" w:pos="9355"/>
      </w:tabs>
    </w:pPr>
    <w:rPr>
      <w:rFonts w:ascii="NewtonCTT" w:eastAsia="Times New Roman" w:hAnsi="NewtonCTT"/>
      <w:color w:val="000000"/>
      <w:spacing w:val="-15"/>
      <w:sz w:val="20"/>
    </w:rPr>
  </w:style>
  <w:style w:type="paragraph" w:customStyle="1" w:styleId="1">
    <w:name w:val="Знак Знак Знак Знак Знак Знак Знак Знак Знак Знак1 Знак Знак"/>
    <w:basedOn w:val="a"/>
    <w:rsid w:val="00AB7AC1"/>
    <w:rPr>
      <w:rFonts w:ascii="Verdana" w:hAnsi="Verdana" w:cs="Verdana"/>
      <w:sz w:val="20"/>
      <w:lang w:val="en-US"/>
    </w:rPr>
  </w:style>
  <w:style w:type="paragraph" w:customStyle="1" w:styleId="rvps2">
    <w:name w:val="rvps2"/>
    <w:basedOn w:val="a"/>
    <w:rsid w:val="00AB7AC1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rsid w:val="00AB7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</w:rPr>
  </w:style>
  <w:style w:type="paragraph" w:styleId="a6">
    <w:name w:val="header"/>
    <w:basedOn w:val="a"/>
    <w:rsid w:val="00AB7AC1"/>
    <w:pPr>
      <w:widowControl w:val="0"/>
      <w:tabs>
        <w:tab w:val="center" w:pos="4677"/>
        <w:tab w:val="right" w:pos="9355"/>
      </w:tabs>
    </w:pPr>
    <w:rPr>
      <w:rFonts w:ascii="NewtonCTT" w:eastAsia="Times New Roman" w:hAnsi="NewtonCTT"/>
      <w:color w:val="000000"/>
      <w:spacing w:val="-15"/>
      <w:sz w:val="20"/>
    </w:rPr>
  </w:style>
  <w:style w:type="paragraph" w:customStyle="1" w:styleId="CommentText1">
    <w:name w:val="Comment Text1"/>
    <w:basedOn w:val="a"/>
    <w:rsid w:val="00AB7AC1"/>
    <w:pPr>
      <w:widowControl w:val="0"/>
    </w:pPr>
    <w:rPr>
      <w:rFonts w:ascii="NewtonCTT" w:eastAsia="Times New Roman" w:hAnsi="NewtonCTT"/>
      <w:color w:val="000000"/>
      <w:spacing w:val="-15"/>
      <w:sz w:val="20"/>
    </w:rPr>
  </w:style>
  <w:style w:type="paragraph" w:customStyle="1" w:styleId="CommentSubject1">
    <w:name w:val="Comment Subject1"/>
    <w:basedOn w:val="CommentText1"/>
    <w:next w:val="CommentText1"/>
    <w:rsid w:val="00AB7AC1"/>
    <w:rPr>
      <w:b/>
      <w:bCs/>
    </w:rPr>
  </w:style>
  <w:style w:type="paragraph" w:customStyle="1" w:styleId="Revision1">
    <w:name w:val="Revision1"/>
    <w:rsid w:val="00AB7AC1"/>
    <w:rPr>
      <w:rFonts w:ascii="NewtonCTT" w:eastAsia="Times New Roman" w:hAnsi="NewtonCTT" w:cs="NewtonCTT"/>
      <w:color w:val="000000"/>
      <w:spacing w:val="-44"/>
      <w:lang w:val="ru-RU" w:eastAsia="zh-CN"/>
    </w:rPr>
  </w:style>
  <w:style w:type="paragraph" w:styleId="a7">
    <w:name w:val="Normal (Web)"/>
    <w:basedOn w:val="a"/>
    <w:rsid w:val="00AB7AC1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rsid w:val="00AB7AC1"/>
    <w:pPr>
      <w:tabs>
        <w:tab w:val="left" w:pos="613"/>
        <w:tab w:val="left" w:pos="9518"/>
      </w:tabs>
      <w:spacing w:line="360" w:lineRule="auto"/>
      <w:jc w:val="center"/>
    </w:pPr>
    <w:rPr>
      <w:rFonts w:eastAsia="Times New Roman"/>
      <w:b/>
      <w:color w:val="000000"/>
      <w:szCs w:val="28"/>
      <w:lang w:val="en-US"/>
    </w:rPr>
  </w:style>
  <w:style w:type="paragraph" w:styleId="a9">
    <w:name w:val="endnote text"/>
    <w:basedOn w:val="a"/>
    <w:rsid w:val="00AB7AC1"/>
    <w:rPr>
      <w:rFonts w:eastAsia="Times New Roman"/>
      <w:sz w:val="20"/>
    </w:rPr>
  </w:style>
  <w:style w:type="paragraph" w:customStyle="1" w:styleId="10">
    <w:name w:val="Абзац списка1"/>
    <w:basedOn w:val="a"/>
    <w:rsid w:val="00AB7AC1"/>
    <w:pPr>
      <w:ind w:left="720"/>
      <w:contextualSpacing/>
    </w:pPr>
  </w:style>
  <w:style w:type="paragraph" w:customStyle="1" w:styleId="TableParagraph">
    <w:name w:val="Table Paragraph"/>
    <w:basedOn w:val="a"/>
    <w:rsid w:val="00AB7AC1"/>
    <w:pPr>
      <w:widowControl w:val="0"/>
    </w:pPr>
    <w:rPr>
      <w:sz w:val="22"/>
      <w:szCs w:val="22"/>
      <w:lang w:val="uk-UA"/>
    </w:rPr>
  </w:style>
  <w:style w:type="character" w:customStyle="1" w:styleId="20">
    <w:name w:val="Заголовок 2 Знак"/>
    <w:rsid w:val="00AB7AC1"/>
    <w:rPr>
      <w:rFonts w:ascii="Times New Roman" w:hAnsi="Times New Roman"/>
      <w:b/>
      <w:sz w:val="28"/>
    </w:rPr>
  </w:style>
  <w:style w:type="character" w:customStyle="1" w:styleId="aa">
    <w:name w:val="Текст выноски Знак"/>
    <w:rsid w:val="00AB7AC1"/>
    <w:rPr>
      <w:rFonts w:ascii="Tahoma" w:hAnsi="Tahoma"/>
      <w:color w:val="000000"/>
      <w:spacing w:val="-36"/>
      <w:sz w:val="16"/>
      <w:lang w:val="ru-RU" w:eastAsia="x-none"/>
    </w:rPr>
  </w:style>
  <w:style w:type="character" w:customStyle="1" w:styleId="ab">
    <w:name w:val="Текст сноски Знак"/>
    <w:rsid w:val="00AB7AC1"/>
    <w:rPr>
      <w:rFonts w:ascii="NewtonCTT" w:hAnsi="NewtonCTT"/>
      <w:color w:val="000000"/>
      <w:spacing w:val="-44"/>
      <w:sz w:val="20"/>
      <w:lang w:val="ru-RU" w:eastAsia="x-none"/>
    </w:rPr>
  </w:style>
  <w:style w:type="character" w:styleId="ac">
    <w:name w:val="footnote reference"/>
    <w:basedOn w:val="a0"/>
    <w:rsid w:val="00AB7AC1"/>
    <w:rPr>
      <w:vertAlign w:val="superscript"/>
    </w:rPr>
  </w:style>
  <w:style w:type="character" w:customStyle="1" w:styleId="ad">
    <w:name w:val="Нижний колонтитул Знак"/>
    <w:rsid w:val="00AB7AC1"/>
    <w:rPr>
      <w:rFonts w:ascii="NewtonCTT" w:hAnsi="NewtonCTT"/>
      <w:color w:val="000000"/>
      <w:spacing w:val="-44"/>
      <w:sz w:val="20"/>
      <w:lang w:val="ru-RU" w:eastAsia="x-none"/>
    </w:rPr>
  </w:style>
  <w:style w:type="character" w:styleId="ae">
    <w:name w:val="page number"/>
    <w:basedOn w:val="a0"/>
    <w:rsid w:val="00AB7AC1"/>
  </w:style>
  <w:style w:type="character" w:customStyle="1" w:styleId="apple-converted-space">
    <w:name w:val="apple-converted-space"/>
    <w:rsid w:val="00AB7AC1"/>
  </w:style>
  <w:style w:type="character" w:styleId="af">
    <w:name w:val="Hyperlink"/>
    <w:basedOn w:val="a0"/>
    <w:rsid w:val="00AB7AC1"/>
    <w:rPr>
      <w:color w:val="0000FF"/>
      <w:u w:val="single"/>
    </w:rPr>
  </w:style>
  <w:style w:type="character" w:customStyle="1" w:styleId="rvts46">
    <w:name w:val="rvts46"/>
    <w:rsid w:val="00AB7AC1"/>
  </w:style>
  <w:style w:type="character" w:customStyle="1" w:styleId="rvts37">
    <w:name w:val="rvts37"/>
    <w:rsid w:val="00AB7AC1"/>
  </w:style>
  <w:style w:type="character" w:customStyle="1" w:styleId="HTML0">
    <w:name w:val="Стандартный HTML Знак"/>
    <w:rsid w:val="00AB7AC1"/>
    <w:rPr>
      <w:rFonts w:ascii="Courier New" w:hAnsi="Courier New"/>
      <w:sz w:val="20"/>
      <w:lang w:val="ru-RU" w:eastAsia="x-none"/>
    </w:rPr>
  </w:style>
  <w:style w:type="character" w:customStyle="1" w:styleId="af0">
    <w:name w:val="Верхний колонтитул Знак"/>
    <w:rsid w:val="00AB7AC1"/>
    <w:rPr>
      <w:rFonts w:ascii="NewtonCTT" w:hAnsi="NewtonCTT"/>
      <w:color w:val="000000"/>
      <w:spacing w:val="-44"/>
      <w:sz w:val="20"/>
      <w:lang w:val="ru-RU" w:eastAsia="x-none"/>
    </w:rPr>
  </w:style>
  <w:style w:type="character" w:customStyle="1" w:styleId="CommentReference1">
    <w:name w:val="Comment Reference1"/>
    <w:rsid w:val="00AB7AC1"/>
    <w:rPr>
      <w:sz w:val="16"/>
    </w:rPr>
  </w:style>
  <w:style w:type="character" w:customStyle="1" w:styleId="af1">
    <w:name w:val="Текст примечания Знак"/>
    <w:rsid w:val="00AB7AC1"/>
    <w:rPr>
      <w:rFonts w:ascii="NewtonCTT" w:hAnsi="NewtonCTT"/>
      <w:color w:val="000000"/>
      <w:spacing w:val="-44"/>
      <w:sz w:val="20"/>
      <w:lang w:val="ru-RU" w:eastAsia="x-none"/>
    </w:rPr>
  </w:style>
  <w:style w:type="character" w:customStyle="1" w:styleId="af2">
    <w:name w:val="Тема примечания Знак"/>
    <w:rsid w:val="00AB7AC1"/>
    <w:rPr>
      <w:rFonts w:ascii="NewtonCTT" w:hAnsi="NewtonCTT"/>
      <w:b/>
      <w:color w:val="000000"/>
      <w:spacing w:val="-48"/>
      <w:sz w:val="20"/>
      <w:lang w:val="ru-RU" w:eastAsia="x-none"/>
    </w:rPr>
  </w:style>
  <w:style w:type="character" w:customStyle="1" w:styleId="af3">
    <w:name w:val="Основной текст Знак"/>
    <w:rsid w:val="00AB7AC1"/>
    <w:rPr>
      <w:rFonts w:ascii="Times New Roman" w:hAnsi="Times New Roman"/>
      <w:b/>
      <w:color w:val="000000"/>
      <w:sz w:val="28"/>
    </w:rPr>
  </w:style>
  <w:style w:type="character" w:customStyle="1" w:styleId="af4">
    <w:name w:val="Текст концевой сноски Знак"/>
    <w:rsid w:val="00AB7AC1"/>
    <w:rPr>
      <w:rFonts w:ascii="Times New Roman" w:hAnsi="Times New Roman"/>
      <w:sz w:val="20"/>
      <w:lang w:val="ru-RU" w:eastAsia="x-none"/>
    </w:rPr>
  </w:style>
  <w:style w:type="character" w:styleId="af5">
    <w:name w:val="endnote reference"/>
    <w:basedOn w:val="a0"/>
    <w:rsid w:val="00AB7AC1"/>
    <w:rPr>
      <w:vertAlign w:val="superscript"/>
    </w:rPr>
  </w:style>
  <w:style w:type="character" w:customStyle="1" w:styleId="rvts23">
    <w:name w:val="rvts23"/>
    <w:basedOn w:val="a0"/>
    <w:rsid w:val="00AB7AC1"/>
    <w:rPr>
      <w:rFonts w:cs="Times New Roman"/>
    </w:rPr>
  </w:style>
  <w:style w:type="table" w:customStyle="1" w:styleId="TableNormal1">
    <w:name w:val="Table Normal1"/>
    <w:rsid w:val="00AB7AC1"/>
    <w:pPr>
      <w:widowControl w:val="0"/>
    </w:pPr>
    <w:rPr>
      <w:rFonts w:eastAsia="Times New Roman"/>
      <w:sz w:val="22"/>
      <w:szCs w:val="22"/>
      <w:lang w:val="en-US"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1179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ЗСР</dc:creator>
  <cp:keywords/>
  <dc:description/>
  <cp:lastModifiedBy>ZSR</cp:lastModifiedBy>
  <cp:revision>5</cp:revision>
  <cp:lastPrinted>2021-01-21T11:26:00Z</cp:lastPrinted>
  <dcterms:created xsi:type="dcterms:W3CDTF">2021-06-15T08:15:00Z</dcterms:created>
  <dcterms:modified xsi:type="dcterms:W3CDTF">2021-06-16T06:08:00Z</dcterms:modified>
</cp:coreProperties>
</file>