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4E97C" w14:textId="52FA929F" w:rsidR="00CB65ED" w:rsidRDefault="00E54C84" w:rsidP="00E54C84">
      <w:pPr>
        <w:jc w:val="center"/>
        <w:rPr>
          <w:rFonts w:ascii="Times New Roman" w:hAnsi="Times New Roman" w:cs="Times New Roman"/>
          <w:color w:val="000000" w:themeColor="text1"/>
          <w:sz w:val="32"/>
          <w:szCs w:val="32"/>
          <w:shd w:val="clear" w:color="auto" w:fill="FFFFFF"/>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54C84">
        <w:rPr>
          <w:rFonts w:ascii="Times New Roman" w:hAnsi="Times New Roman" w:cs="Times New Roman"/>
          <w:color w:val="000000" w:themeColor="text1"/>
          <w:sz w:val="32"/>
          <w:szCs w:val="32"/>
          <w:shd w:val="clear" w:color="auto" w:fill="FFFFFF"/>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Повідомлення про початок процедури розгляду та врахування пропозицій громадськості у </w:t>
      </w:r>
      <w:proofErr w:type="spellStart"/>
      <w:r w:rsidRPr="00E54C84">
        <w:rPr>
          <w:rFonts w:ascii="Times New Roman" w:hAnsi="Times New Roman" w:cs="Times New Roman"/>
          <w:color w:val="000000" w:themeColor="text1"/>
          <w:sz w:val="32"/>
          <w:szCs w:val="32"/>
          <w:shd w:val="clear" w:color="auto" w:fill="FFFFFF"/>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проекті</w:t>
      </w:r>
      <w:proofErr w:type="spellEnd"/>
      <w:r>
        <w:rPr>
          <w:rFonts w:ascii="Times New Roman" w:hAnsi="Times New Roman" w:cs="Times New Roman"/>
          <w:color w:val="000000" w:themeColor="text1"/>
          <w:sz w:val="32"/>
          <w:szCs w:val="32"/>
          <w:shd w:val="clear" w:color="auto" w:fill="FFFFFF"/>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містобудівної документації місцевого рівня:</w:t>
      </w:r>
    </w:p>
    <w:p w14:paraId="67E7C650" w14:textId="347AABDE" w:rsidR="00E54C84" w:rsidRDefault="006923CF" w:rsidP="004A638E">
      <w:pPr>
        <w:pStyle w:val="ListParagraph"/>
        <w:spacing w:before="360" w:after="480" w:line="276" w:lineRule="auto"/>
        <w:ind w:left="0" w:firstLine="567"/>
        <w:jc w:val="both"/>
        <w:rPr>
          <w:rFonts w:ascii="Times New Roman" w:eastAsia="Times New Roman" w:hAnsi="Times New Roman" w:cs="Times New Roman"/>
          <w:bCs/>
          <w:sz w:val="24"/>
          <w:szCs w:val="24"/>
          <w:lang w:val="uk-UA"/>
        </w:rPr>
      </w:pPr>
      <w:bookmarkStart w:id="0" w:name="_Hlk192069581"/>
      <w:r>
        <w:rPr>
          <w:rFonts w:ascii="Times New Roman" w:eastAsia="Times New Roman" w:hAnsi="Times New Roman" w:cs="Times New Roman"/>
          <w:b/>
          <w:sz w:val="24"/>
          <w:szCs w:val="24"/>
          <w:lang w:val="uk-UA"/>
        </w:rPr>
        <w:t>П</w:t>
      </w:r>
      <w:r w:rsidRPr="006923CF">
        <w:rPr>
          <w:rFonts w:ascii="Times New Roman" w:eastAsia="Times New Roman" w:hAnsi="Times New Roman" w:cs="Times New Roman"/>
          <w:b/>
          <w:sz w:val="24"/>
          <w:szCs w:val="24"/>
          <w:lang w:val="uk-UA"/>
        </w:rPr>
        <w:t>овн</w:t>
      </w:r>
      <w:r>
        <w:rPr>
          <w:rFonts w:ascii="Times New Roman" w:eastAsia="Times New Roman" w:hAnsi="Times New Roman" w:cs="Times New Roman"/>
          <w:b/>
          <w:sz w:val="24"/>
          <w:szCs w:val="24"/>
          <w:lang w:val="uk-UA"/>
        </w:rPr>
        <w:t>а</w:t>
      </w:r>
      <w:r w:rsidRPr="006923CF">
        <w:rPr>
          <w:rFonts w:ascii="Times New Roman" w:eastAsia="Times New Roman" w:hAnsi="Times New Roman" w:cs="Times New Roman"/>
          <w:b/>
          <w:sz w:val="24"/>
          <w:szCs w:val="24"/>
          <w:lang w:val="uk-UA"/>
        </w:rPr>
        <w:t xml:space="preserve"> назв</w:t>
      </w:r>
      <w:r>
        <w:rPr>
          <w:rFonts w:ascii="Times New Roman" w:eastAsia="Times New Roman" w:hAnsi="Times New Roman" w:cs="Times New Roman"/>
          <w:b/>
          <w:sz w:val="24"/>
          <w:szCs w:val="24"/>
          <w:lang w:val="uk-UA"/>
        </w:rPr>
        <w:t>а</w:t>
      </w:r>
      <w:r w:rsidRPr="006923CF">
        <w:rPr>
          <w:rFonts w:ascii="Times New Roman" w:eastAsia="Times New Roman" w:hAnsi="Times New Roman" w:cs="Times New Roman"/>
          <w:b/>
          <w:sz w:val="24"/>
          <w:szCs w:val="24"/>
          <w:lang w:val="uk-UA"/>
        </w:rPr>
        <w:t xml:space="preserve"> </w:t>
      </w:r>
      <w:proofErr w:type="spellStart"/>
      <w:r w:rsidRPr="006923CF">
        <w:rPr>
          <w:rFonts w:ascii="Times New Roman" w:eastAsia="Times New Roman" w:hAnsi="Times New Roman" w:cs="Times New Roman"/>
          <w:b/>
          <w:sz w:val="24"/>
          <w:szCs w:val="24"/>
          <w:lang w:val="uk-UA"/>
        </w:rPr>
        <w:t>проекту</w:t>
      </w:r>
      <w:proofErr w:type="spellEnd"/>
      <w:r w:rsidRPr="006923CF">
        <w:rPr>
          <w:rFonts w:ascii="Times New Roman" w:eastAsia="Times New Roman" w:hAnsi="Times New Roman" w:cs="Times New Roman"/>
          <w:b/>
          <w:sz w:val="24"/>
          <w:szCs w:val="24"/>
          <w:lang w:val="uk-UA"/>
        </w:rPr>
        <w:t xml:space="preserve"> містобудівної документації та стислий виклад його змісту</w:t>
      </w:r>
      <w:r w:rsidR="00D75639" w:rsidRPr="00A60D63">
        <w:rPr>
          <w:rFonts w:ascii="Times New Roman" w:eastAsia="Times New Roman" w:hAnsi="Times New Roman" w:cs="Times New Roman"/>
          <w:b/>
          <w:sz w:val="24"/>
          <w:szCs w:val="24"/>
          <w:lang w:val="uk-UA"/>
        </w:rPr>
        <w:t>:</w:t>
      </w:r>
      <w:r w:rsidR="00D75639" w:rsidRPr="00A60D63">
        <w:rPr>
          <w:rFonts w:ascii="Times New Roman" w:eastAsia="Times New Roman" w:hAnsi="Times New Roman" w:cs="Times New Roman"/>
          <w:bCs/>
          <w:sz w:val="24"/>
          <w:szCs w:val="24"/>
          <w:lang w:val="uk-UA"/>
        </w:rPr>
        <w:t xml:space="preserve"> </w:t>
      </w:r>
      <w:r w:rsidR="00F67A12" w:rsidRPr="00A60D63">
        <w:rPr>
          <w:rFonts w:ascii="Times New Roman" w:eastAsia="Times New Roman" w:hAnsi="Times New Roman" w:cs="Times New Roman"/>
          <w:bCs/>
          <w:sz w:val="24"/>
          <w:szCs w:val="24"/>
          <w:lang w:val="uk-UA"/>
        </w:rPr>
        <w:t>«</w:t>
      </w:r>
      <w:bookmarkEnd w:id="0"/>
      <w:r w:rsidR="00A4533F" w:rsidRPr="00A4533F">
        <w:rPr>
          <w:rFonts w:ascii="Times New Roman" w:eastAsia="Times New Roman" w:hAnsi="Times New Roman" w:cs="Times New Roman"/>
          <w:bCs/>
          <w:sz w:val="24"/>
          <w:szCs w:val="24"/>
          <w:lang w:val="uk-UA"/>
        </w:rPr>
        <w:t xml:space="preserve">Внесення змін до генерального плану поєднаного з детальними планами території окремих частин населеного пункту с. Пухівка </w:t>
      </w:r>
      <w:proofErr w:type="spellStart"/>
      <w:r w:rsidR="00A4533F" w:rsidRPr="00A4533F">
        <w:rPr>
          <w:rFonts w:ascii="Times New Roman" w:eastAsia="Times New Roman" w:hAnsi="Times New Roman" w:cs="Times New Roman"/>
          <w:bCs/>
          <w:sz w:val="24"/>
          <w:szCs w:val="24"/>
          <w:lang w:val="uk-UA"/>
        </w:rPr>
        <w:t>Зазимської</w:t>
      </w:r>
      <w:proofErr w:type="spellEnd"/>
      <w:r w:rsidR="00A4533F" w:rsidRPr="00A4533F">
        <w:rPr>
          <w:rFonts w:ascii="Times New Roman" w:eastAsia="Times New Roman" w:hAnsi="Times New Roman" w:cs="Times New Roman"/>
          <w:bCs/>
          <w:sz w:val="24"/>
          <w:szCs w:val="24"/>
          <w:lang w:val="uk-UA"/>
        </w:rPr>
        <w:t xml:space="preserve"> сільської ради Броварського району Київської області</w:t>
      </w:r>
      <w:r>
        <w:rPr>
          <w:rFonts w:ascii="Times New Roman" w:eastAsia="Times New Roman" w:hAnsi="Times New Roman" w:cs="Times New Roman"/>
          <w:bCs/>
          <w:sz w:val="24"/>
          <w:szCs w:val="24"/>
          <w:lang w:val="uk-UA"/>
        </w:rPr>
        <w:t>»</w:t>
      </w:r>
      <w:r w:rsidR="00F60BDB">
        <w:rPr>
          <w:rFonts w:ascii="Times New Roman" w:eastAsia="Times New Roman" w:hAnsi="Times New Roman" w:cs="Times New Roman"/>
          <w:bCs/>
          <w:sz w:val="24"/>
          <w:szCs w:val="24"/>
          <w:lang w:val="uk-UA"/>
        </w:rPr>
        <w:t xml:space="preserve"> (далі – МД)</w:t>
      </w:r>
      <w:r>
        <w:rPr>
          <w:rFonts w:ascii="Times New Roman" w:eastAsia="Times New Roman" w:hAnsi="Times New Roman" w:cs="Times New Roman"/>
          <w:bCs/>
          <w:sz w:val="24"/>
          <w:szCs w:val="24"/>
          <w:lang w:val="uk-UA"/>
        </w:rPr>
        <w:t>.</w:t>
      </w:r>
      <w:r w:rsidRPr="006923CF">
        <w:rPr>
          <w:rFonts w:ascii="Times New Roman" w:eastAsia="Times New Roman" w:hAnsi="Times New Roman" w:cs="Times New Roman"/>
          <w:bCs/>
          <w:sz w:val="24"/>
          <w:szCs w:val="24"/>
          <w:lang w:val="uk-UA"/>
        </w:rPr>
        <w:t xml:space="preserve"> </w:t>
      </w:r>
      <w:r w:rsidR="00A4533F" w:rsidRPr="00A4533F">
        <w:rPr>
          <w:rFonts w:ascii="Times New Roman" w:eastAsia="Times New Roman" w:hAnsi="Times New Roman" w:cs="Times New Roman"/>
          <w:bCs/>
          <w:sz w:val="24"/>
          <w:szCs w:val="24"/>
          <w:lang w:val="uk-UA"/>
        </w:rPr>
        <w:t xml:space="preserve">Внесення змін до генерального плану </w:t>
      </w:r>
      <w:r w:rsidRPr="006923CF">
        <w:rPr>
          <w:rFonts w:ascii="Times New Roman" w:eastAsia="Times New Roman" w:hAnsi="Times New Roman" w:cs="Times New Roman"/>
          <w:bCs/>
          <w:sz w:val="24"/>
          <w:szCs w:val="24"/>
          <w:lang w:val="uk-UA"/>
        </w:rPr>
        <w:t xml:space="preserve">визначить основні принципи і напрямки планувальної організації та функціонального призначення території, формування системи громадського обслуговування населення, організації </w:t>
      </w:r>
      <w:proofErr w:type="spellStart"/>
      <w:r w:rsidRPr="006923CF">
        <w:rPr>
          <w:rFonts w:ascii="Times New Roman" w:eastAsia="Times New Roman" w:hAnsi="Times New Roman" w:cs="Times New Roman"/>
          <w:bCs/>
          <w:sz w:val="24"/>
          <w:szCs w:val="24"/>
          <w:lang w:val="uk-UA"/>
        </w:rPr>
        <w:t>вулично</w:t>
      </w:r>
      <w:proofErr w:type="spellEnd"/>
      <w:r w:rsidRPr="006923CF">
        <w:rPr>
          <w:rFonts w:ascii="Times New Roman" w:eastAsia="Times New Roman" w:hAnsi="Times New Roman" w:cs="Times New Roman"/>
          <w:bCs/>
          <w:sz w:val="24"/>
          <w:szCs w:val="24"/>
          <w:lang w:val="uk-UA"/>
        </w:rPr>
        <w:t>-дорожньої та транспортної мережі, інженерного обладнання, інженерної підготовки і благоустрою, цивільного захисту території та населення від небезпечних природних і техногенних процесів, охорони навколишнього природного середовища, охорони та збереження культурної спадщини, а також послідовність реалізації рішень, у тому числі етапність освоєння території</w:t>
      </w:r>
      <w:r w:rsidR="004A638E">
        <w:rPr>
          <w:rFonts w:ascii="Times New Roman" w:eastAsia="Times New Roman" w:hAnsi="Times New Roman" w:cs="Times New Roman"/>
          <w:bCs/>
          <w:sz w:val="24"/>
          <w:szCs w:val="24"/>
          <w:lang w:val="uk-UA"/>
        </w:rPr>
        <w:t>.</w:t>
      </w:r>
    </w:p>
    <w:p w14:paraId="220072F7" w14:textId="77777777" w:rsidR="004A638E" w:rsidRPr="00A60D63" w:rsidRDefault="004A638E" w:rsidP="004A638E">
      <w:pPr>
        <w:pStyle w:val="ListParagraph"/>
        <w:spacing w:before="360" w:after="480" w:line="276" w:lineRule="auto"/>
        <w:jc w:val="both"/>
        <w:rPr>
          <w:rFonts w:ascii="Times New Roman" w:hAnsi="Times New Roman" w:cs="Times New Roman"/>
          <w:bCs/>
          <w:sz w:val="24"/>
          <w:szCs w:val="24"/>
          <w:lang w:val="uk-UA"/>
        </w:rPr>
      </w:pPr>
    </w:p>
    <w:p w14:paraId="4C4F7532" w14:textId="2F97B074" w:rsidR="004A638E" w:rsidRDefault="00CB4AD8" w:rsidP="004A638E">
      <w:pPr>
        <w:pStyle w:val="ListParagraph"/>
        <w:spacing w:before="360" w:after="480" w:line="276" w:lineRule="auto"/>
        <w:ind w:left="0" w:firstLine="720"/>
        <w:jc w:val="both"/>
        <w:rPr>
          <w:rFonts w:ascii="Times New Roman" w:hAnsi="Times New Roman" w:cs="Times New Roman"/>
          <w:bCs/>
          <w:sz w:val="24"/>
          <w:szCs w:val="24"/>
          <w:lang w:val="uk-UA"/>
        </w:rPr>
      </w:pPr>
      <w:r w:rsidRPr="00A60D63">
        <w:rPr>
          <w:rFonts w:ascii="Times New Roman" w:hAnsi="Times New Roman" w:cs="Times New Roman"/>
          <w:b/>
          <w:sz w:val="24"/>
          <w:szCs w:val="24"/>
          <w:lang w:val="uk-UA"/>
        </w:rPr>
        <w:t>І</w:t>
      </w:r>
      <w:r w:rsidR="00E54C84" w:rsidRPr="00A60D63">
        <w:rPr>
          <w:rFonts w:ascii="Times New Roman" w:hAnsi="Times New Roman" w:cs="Times New Roman"/>
          <w:b/>
          <w:sz w:val="24"/>
          <w:szCs w:val="24"/>
          <w:lang w:val="uk-UA"/>
        </w:rPr>
        <w:t>нформаці</w:t>
      </w:r>
      <w:r w:rsidRPr="00A60D63">
        <w:rPr>
          <w:rFonts w:ascii="Times New Roman" w:hAnsi="Times New Roman" w:cs="Times New Roman"/>
          <w:b/>
          <w:sz w:val="24"/>
          <w:szCs w:val="24"/>
          <w:lang w:val="uk-UA"/>
        </w:rPr>
        <w:t>я</w:t>
      </w:r>
      <w:r w:rsidR="00E54C84" w:rsidRPr="00A60D63">
        <w:rPr>
          <w:rFonts w:ascii="Times New Roman" w:hAnsi="Times New Roman" w:cs="Times New Roman"/>
          <w:b/>
          <w:sz w:val="24"/>
          <w:szCs w:val="24"/>
          <w:lang w:val="uk-UA"/>
        </w:rPr>
        <w:t xml:space="preserve"> про мету та підстави для розроблення містобудівної документації</w:t>
      </w:r>
      <w:r w:rsidRPr="00A60D63">
        <w:rPr>
          <w:rFonts w:ascii="Times New Roman" w:hAnsi="Times New Roman" w:cs="Times New Roman"/>
          <w:b/>
          <w:sz w:val="24"/>
          <w:szCs w:val="24"/>
          <w:lang w:val="uk-UA"/>
        </w:rPr>
        <w:t>:</w:t>
      </w:r>
      <w:r w:rsidR="00F67A12" w:rsidRPr="00A60D63">
        <w:rPr>
          <w:rFonts w:ascii="Times New Roman" w:hAnsi="Times New Roman" w:cs="Times New Roman"/>
          <w:bCs/>
          <w:sz w:val="24"/>
          <w:szCs w:val="24"/>
          <w:lang w:val="uk-UA"/>
        </w:rPr>
        <w:br/>
      </w:r>
      <w:r w:rsidR="00247077" w:rsidRPr="00A60D63">
        <w:rPr>
          <w:rFonts w:ascii="Times New Roman" w:hAnsi="Times New Roman" w:cs="Times New Roman"/>
          <w:bCs/>
          <w:sz w:val="24"/>
          <w:szCs w:val="24"/>
          <w:lang w:val="uk-UA"/>
        </w:rPr>
        <w:t xml:space="preserve">Мета: </w:t>
      </w:r>
    </w:p>
    <w:p w14:paraId="4D06CE9B" w14:textId="39FF1F97" w:rsidR="00A4533F" w:rsidRDefault="00A4533F" w:rsidP="004A638E">
      <w:pPr>
        <w:pStyle w:val="ListParagraph"/>
        <w:numPr>
          <w:ilvl w:val="0"/>
          <w:numId w:val="8"/>
        </w:numPr>
        <w:spacing w:before="360" w:after="480" w:line="276" w:lineRule="auto"/>
        <w:jc w:val="both"/>
        <w:rPr>
          <w:rFonts w:ascii="Times New Roman" w:hAnsi="Times New Roman" w:cs="Times New Roman"/>
          <w:bCs/>
          <w:sz w:val="24"/>
          <w:szCs w:val="24"/>
          <w:lang w:val="uk-UA"/>
        </w:rPr>
      </w:pPr>
      <w:r w:rsidRPr="00A4533F">
        <w:rPr>
          <w:rFonts w:ascii="Times New Roman" w:hAnsi="Times New Roman" w:cs="Times New Roman"/>
          <w:bCs/>
          <w:sz w:val="24"/>
          <w:szCs w:val="24"/>
          <w:lang w:val="uk-UA"/>
        </w:rPr>
        <w:t>приведення раніше розробленої містобудівної документації у відповідність до чинної нормативно-правової бази;</w:t>
      </w:r>
    </w:p>
    <w:p w14:paraId="6F4B035F" w14:textId="0D02FB1C" w:rsidR="00A4533F" w:rsidRPr="00A4533F" w:rsidRDefault="00A4533F" w:rsidP="004A638E">
      <w:pPr>
        <w:pStyle w:val="ListParagraph"/>
        <w:numPr>
          <w:ilvl w:val="0"/>
          <w:numId w:val="8"/>
        </w:numPr>
        <w:spacing w:before="360" w:after="480" w:line="276" w:lineRule="auto"/>
        <w:jc w:val="both"/>
        <w:rPr>
          <w:rFonts w:ascii="Times New Roman" w:hAnsi="Times New Roman" w:cs="Times New Roman"/>
          <w:bCs/>
          <w:sz w:val="24"/>
          <w:szCs w:val="24"/>
          <w:lang w:val="uk-UA"/>
        </w:rPr>
      </w:pPr>
      <w:r w:rsidRPr="00A4533F">
        <w:rPr>
          <w:rFonts w:ascii="Times New Roman" w:hAnsi="Times New Roman" w:cs="Times New Roman"/>
          <w:bCs/>
          <w:sz w:val="24"/>
          <w:szCs w:val="24"/>
          <w:lang w:val="uk-UA"/>
        </w:rPr>
        <w:t>актуалізація планувальних рішень з урахуванням реалізованої забудови;</w:t>
      </w:r>
    </w:p>
    <w:p w14:paraId="1930ECC6" w14:textId="313526C5" w:rsidR="00A4533F" w:rsidRPr="00A4533F" w:rsidRDefault="00A4533F" w:rsidP="004A638E">
      <w:pPr>
        <w:pStyle w:val="ListParagraph"/>
        <w:numPr>
          <w:ilvl w:val="0"/>
          <w:numId w:val="8"/>
        </w:numPr>
        <w:spacing w:before="360" w:after="480" w:line="276" w:lineRule="auto"/>
        <w:jc w:val="both"/>
        <w:rPr>
          <w:rFonts w:ascii="Times New Roman" w:hAnsi="Times New Roman" w:cs="Times New Roman"/>
          <w:bCs/>
          <w:sz w:val="24"/>
          <w:szCs w:val="24"/>
          <w:lang w:val="uk-UA"/>
        </w:rPr>
      </w:pPr>
      <w:r w:rsidRPr="00A4533F">
        <w:rPr>
          <w:rFonts w:ascii="Times New Roman" w:hAnsi="Times New Roman" w:cs="Times New Roman"/>
          <w:bCs/>
          <w:sz w:val="24"/>
          <w:szCs w:val="24"/>
          <w:lang w:val="uk-UA"/>
        </w:rPr>
        <w:t>проведення перерахунку економічних показників розвитку населеного пункту;</w:t>
      </w:r>
    </w:p>
    <w:p w14:paraId="04F820F4" w14:textId="0856F53B" w:rsidR="00A4533F" w:rsidRDefault="00A4533F" w:rsidP="004A638E">
      <w:pPr>
        <w:pStyle w:val="ListParagraph"/>
        <w:numPr>
          <w:ilvl w:val="0"/>
          <w:numId w:val="8"/>
        </w:numPr>
        <w:spacing w:before="360" w:after="480" w:line="276" w:lineRule="auto"/>
        <w:jc w:val="both"/>
        <w:rPr>
          <w:rFonts w:ascii="Times New Roman" w:hAnsi="Times New Roman" w:cs="Times New Roman"/>
          <w:bCs/>
          <w:sz w:val="24"/>
          <w:szCs w:val="24"/>
          <w:lang w:val="uk-UA"/>
        </w:rPr>
      </w:pPr>
      <w:r w:rsidRPr="00A4533F">
        <w:rPr>
          <w:rFonts w:ascii="Times New Roman" w:hAnsi="Times New Roman" w:cs="Times New Roman"/>
          <w:bCs/>
          <w:sz w:val="24"/>
          <w:szCs w:val="24"/>
          <w:lang w:val="uk-UA"/>
        </w:rPr>
        <w:t>уточнення архітектурно-планувальної структури території та відповідно інженерно-транспортного забезпечення населеного пункту тощо.</w:t>
      </w:r>
    </w:p>
    <w:p w14:paraId="0B0A9235" w14:textId="77777777" w:rsidR="004A638E" w:rsidRPr="00A4533F" w:rsidRDefault="004A638E" w:rsidP="004A638E">
      <w:pPr>
        <w:pStyle w:val="ListParagraph"/>
        <w:spacing w:before="360" w:after="480" w:line="276" w:lineRule="auto"/>
        <w:jc w:val="both"/>
        <w:rPr>
          <w:rFonts w:ascii="Times New Roman" w:hAnsi="Times New Roman" w:cs="Times New Roman"/>
          <w:bCs/>
          <w:sz w:val="24"/>
          <w:szCs w:val="24"/>
          <w:lang w:val="uk-UA"/>
        </w:rPr>
      </w:pPr>
    </w:p>
    <w:p w14:paraId="5863C73D" w14:textId="36227451" w:rsidR="00247077" w:rsidRDefault="00247077" w:rsidP="004A638E">
      <w:pPr>
        <w:pStyle w:val="ListParagraph"/>
        <w:spacing w:before="360" w:after="480" w:line="276" w:lineRule="auto"/>
        <w:ind w:left="0"/>
        <w:jc w:val="both"/>
        <w:rPr>
          <w:rFonts w:ascii="Times New Roman" w:hAnsi="Times New Roman" w:cs="Times New Roman"/>
          <w:bCs/>
          <w:sz w:val="24"/>
          <w:szCs w:val="24"/>
          <w:lang w:val="uk-UA"/>
        </w:rPr>
      </w:pPr>
      <w:r w:rsidRPr="00A60D63">
        <w:rPr>
          <w:rFonts w:ascii="Times New Roman" w:hAnsi="Times New Roman" w:cs="Times New Roman"/>
          <w:bCs/>
          <w:sz w:val="24"/>
          <w:szCs w:val="24"/>
          <w:lang w:val="uk-UA"/>
        </w:rPr>
        <w:t>Підстава:</w:t>
      </w:r>
      <w:r w:rsidR="004A638E">
        <w:rPr>
          <w:rFonts w:ascii="Times New Roman" w:hAnsi="Times New Roman" w:cs="Times New Roman"/>
          <w:bCs/>
          <w:sz w:val="24"/>
          <w:szCs w:val="24"/>
          <w:lang w:val="uk-UA"/>
        </w:rPr>
        <w:t xml:space="preserve"> </w:t>
      </w:r>
      <w:r w:rsidRPr="00A60D63">
        <w:rPr>
          <w:rFonts w:ascii="Times New Roman" w:hAnsi="Times New Roman" w:cs="Times New Roman"/>
          <w:bCs/>
          <w:sz w:val="24"/>
          <w:szCs w:val="24"/>
          <w:lang w:val="uk-UA"/>
        </w:rPr>
        <w:t xml:space="preserve"> </w:t>
      </w:r>
      <w:r w:rsidR="004E7725" w:rsidRPr="00A4533F">
        <w:rPr>
          <w:rFonts w:ascii="Times New Roman" w:hAnsi="Times New Roman" w:cs="Times New Roman"/>
          <w:bCs/>
          <w:sz w:val="24"/>
          <w:szCs w:val="24"/>
          <w:lang w:val="uk-UA"/>
        </w:rPr>
        <w:t xml:space="preserve">Рішення </w:t>
      </w:r>
      <w:proofErr w:type="spellStart"/>
      <w:r w:rsidR="00A4533F" w:rsidRPr="00A4533F">
        <w:rPr>
          <w:rFonts w:ascii="Times New Roman" w:hAnsi="Times New Roman" w:cs="Times New Roman"/>
          <w:bCs/>
          <w:sz w:val="24"/>
          <w:szCs w:val="24"/>
          <w:lang w:val="uk-UA"/>
        </w:rPr>
        <w:t>Зазимс</w:t>
      </w:r>
      <w:r w:rsidR="004E7725" w:rsidRPr="00A4533F">
        <w:rPr>
          <w:rFonts w:ascii="Times New Roman" w:hAnsi="Times New Roman" w:cs="Times New Roman"/>
          <w:bCs/>
          <w:sz w:val="24"/>
          <w:szCs w:val="24"/>
          <w:lang w:val="uk-UA"/>
        </w:rPr>
        <w:t>ької</w:t>
      </w:r>
      <w:proofErr w:type="spellEnd"/>
      <w:r w:rsidR="004E7725" w:rsidRPr="00A4533F">
        <w:rPr>
          <w:rFonts w:ascii="Times New Roman" w:hAnsi="Times New Roman" w:cs="Times New Roman"/>
          <w:bCs/>
          <w:sz w:val="24"/>
          <w:szCs w:val="24"/>
          <w:lang w:val="uk-UA"/>
        </w:rPr>
        <w:t xml:space="preserve"> сільської ради </w:t>
      </w:r>
      <w:r w:rsidR="00A4533F" w:rsidRPr="00A4533F">
        <w:rPr>
          <w:rFonts w:ascii="Times New Roman" w:hAnsi="Times New Roman" w:cs="Times New Roman"/>
          <w:bCs/>
          <w:sz w:val="24"/>
          <w:szCs w:val="24"/>
          <w:lang w:val="uk-UA"/>
        </w:rPr>
        <w:t xml:space="preserve">Броварського району Київської області від 09 листопада 2023 року </w:t>
      </w:r>
      <w:r w:rsidR="004E7725" w:rsidRPr="00A4533F">
        <w:rPr>
          <w:rFonts w:ascii="Times New Roman" w:hAnsi="Times New Roman" w:cs="Times New Roman"/>
          <w:bCs/>
          <w:sz w:val="24"/>
          <w:szCs w:val="24"/>
          <w:lang w:val="uk-UA"/>
        </w:rPr>
        <w:t xml:space="preserve">№ </w:t>
      </w:r>
      <w:r w:rsidR="00A4533F" w:rsidRPr="00A4533F">
        <w:rPr>
          <w:rFonts w:ascii="Times New Roman" w:hAnsi="Times New Roman" w:cs="Times New Roman"/>
          <w:bCs/>
          <w:sz w:val="24"/>
          <w:szCs w:val="24"/>
          <w:lang w:val="uk-UA"/>
        </w:rPr>
        <w:t>3923-66</w:t>
      </w:r>
      <w:r w:rsidR="004A638E">
        <w:rPr>
          <w:rFonts w:ascii="Times New Roman" w:hAnsi="Times New Roman" w:cs="Times New Roman"/>
          <w:bCs/>
          <w:sz w:val="24"/>
          <w:szCs w:val="24"/>
          <w:lang w:val="uk-UA"/>
        </w:rPr>
        <w:t>.</w:t>
      </w:r>
    </w:p>
    <w:p w14:paraId="62D5187F" w14:textId="77777777" w:rsidR="004A638E" w:rsidRPr="00E8331C" w:rsidRDefault="004A638E" w:rsidP="004A638E">
      <w:pPr>
        <w:pStyle w:val="ListParagraph"/>
        <w:spacing w:before="360" w:after="480" w:line="276" w:lineRule="auto"/>
        <w:ind w:left="0"/>
        <w:jc w:val="both"/>
        <w:rPr>
          <w:rFonts w:ascii="Times New Roman" w:hAnsi="Times New Roman" w:cs="Times New Roman"/>
          <w:bCs/>
          <w:sz w:val="24"/>
          <w:szCs w:val="24"/>
          <w:lang w:val="uk-UA"/>
        </w:rPr>
      </w:pPr>
    </w:p>
    <w:p w14:paraId="40464A54" w14:textId="2C4D6662" w:rsidR="00E54C84" w:rsidRPr="00A60D63" w:rsidRDefault="00FE0081" w:rsidP="00B32A94">
      <w:pPr>
        <w:pStyle w:val="ListParagraph"/>
        <w:spacing w:before="360" w:after="480" w:line="276" w:lineRule="auto"/>
        <w:ind w:left="0" w:firstLine="720"/>
        <w:jc w:val="both"/>
        <w:rPr>
          <w:rFonts w:ascii="Times New Roman" w:hAnsi="Times New Roman" w:cs="Times New Roman"/>
          <w:b/>
          <w:sz w:val="24"/>
          <w:szCs w:val="24"/>
          <w:lang w:val="uk-UA"/>
        </w:rPr>
      </w:pPr>
      <w:r w:rsidRPr="00A60D63">
        <w:rPr>
          <w:rFonts w:ascii="Times New Roman" w:hAnsi="Times New Roman" w:cs="Times New Roman"/>
          <w:b/>
          <w:sz w:val="24"/>
          <w:szCs w:val="24"/>
          <w:lang w:val="uk-UA"/>
        </w:rPr>
        <w:t>П</w:t>
      </w:r>
      <w:r w:rsidR="00E54C84" w:rsidRPr="00A60D63">
        <w:rPr>
          <w:rFonts w:ascii="Times New Roman" w:hAnsi="Times New Roman" w:cs="Times New Roman"/>
          <w:b/>
          <w:sz w:val="24"/>
          <w:szCs w:val="24"/>
          <w:lang w:val="uk-UA"/>
        </w:rPr>
        <w:t>осилання на веб-сайт замовника та інші інтернет-ресурси, де оприлюднено повний текст рішення про розроблення документації з додатками до рішення (у разі наявності), у тому числі з прогнозованими правовими, економічними наслідками та наслідками для навколишнього природного середовища (у тому числі для здоров’я населення)</w:t>
      </w:r>
      <w:r w:rsidR="00264CA2" w:rsidRPr="00A60D63">
        <w:rPr>
          <w:rFonts w:ascii="Times New Roman" w:hAnsi="Times New Roman" w:cs="Times New Roman"/>
          <w:b/>
          <w:sz w:val="24"/>
          <w:szCs w:val="24"/>
          <w:lang w:val="uk-UA"/>
        </w:rPr>
        <w:t>:</w:t>
      </w:r>
    </w:p>
    <w:p w14:paraId="0CDBD187" w14:textId="2C1E7A14" w:rsidR="00264CA2" w:rsidRDefault="00264CA2" w:rsidP="00B32A94">
      <w:pPr>
        <w:pStyle w:val="ListParagraph"/>
        <w:spacing w:before="360" w:after="480" w:line="276" w:lineRule="auto"/>
        <w:ind w:left="0" w:firstLine="720"/>
        <w:jc w:val="both"/>
        <w:rPr>
          <w:rFonts w:ascii="Times New Roman" w:hAnsi="Times New Roman" w:cs="Times New Roman"/>
          <w:bCs/>
          <w:sz w:val="24"/>
          <w:szCs w:val="24"/>
          <w:lang w:val="uk-UA"/>
        </w:rPr>
      </w:pPr>
      <w:r w:rsidRPr="00A60D63">
        <w:rPr>
          <w:rFonts w:ascii="Times New Roman" w:hAnsi="Times New Roman" w:cs="Times New Roman"/>
          <w:bCs/>
          <w:sz w:val="24"/>
          <w:szCs w:val="24"/>
          <w:lang w:val="uk-UA"/>
        </w:rPr>
        <w:t xml:space="preserve">Рішення про розроблення оприлюднено на сайті </w:t>
      </w:r>
      <w:proofErr w:type="spellStart"/>
      <w:r w:rsidR="00A4533F" w:rsidRPr="00A4533F">
        <w:rPr>
          <w:rFonts w:ascii="Times New Roman" w:hAnsi="Times New Roman" w:cs="Times New Roman"/>
          <w:bCs/>
          <w:sz w:val="24"/>
          <w:szCs w:val="24"/>
          <w:lang w:val="uk-UA"/>
        </w:rPr>
        <w:t>Зазимської</w:t>
      </w:r>
      <w:proofErr w:type="spellEnd"/>
      <w:r w:rsidR="00A4533F" w:rsidRPr="00A4533F">
        <w:rPr>
          <w:rFonts w:ascii="Times New Roman" w:hAnsi="Times New Roman" w:cs="Times New Roman"/>
          <w:bCs/>
          <w:sz w:val="24"/>
          <w:szCs w:val="24"/>
          <w:lang w:val="uk-UA"/>
        </w:rPr>
        <w:t xml:space="preserve"> </w:t>
      </w:r>
      <w:r w:rsidR="004E7725" w:rsidRPr="004E7725">
        <w:rPr>
          <w:rFonts w:ascii="Times New Roman" w:hAnsi="Times New Roman" w:cs="Times New Roman"/>
          <w:bCs/>
          <w:sz w:val="24"/>
          <w:szCs w:val="24"/>
          <w:lang w:val="uk-UA"/>
        </w:rPr>
        <w:t xml:space="preserve">сільської </w:t>
      </w:r>
      <w:r w:rsidRPr="00A60D63">
        <w:rPr>
          <w:rFonts w:ascii="Times New Roman" w:hAnsi="Times New Roman" w:cs="Times New Roman"/>
          <w:bCs/>
          <w:sz w:val="24"/>
          <w:szCs w:val="24"/>
          <w:lang w:val="uk-UA"/>
        </w:rPr>
        <w:t>ради</w:t>
      </w:r>
      <w:r w:rsidR="0071761E" w:rsidRPr="00A60D63">
        <w:rPr>
          <w:rFonts w:ascii="Times New Roman" w:hAnsi="Times New Roman" w:cs="Times New Roman"/>
          <w:bCs/>
          <w:sz w:val="24"/>
          <w:szCs w:val="24"/>
          <w:lang w:val="uk-UA"/>
        </w:rPr>
        <w:t xml:space="preserve">. З повним текстом рішенням можна ознайомитися за посиланням: </w:t>
      </w:r>
      <w:hyperlink r:id="rId6" w:history="1">
        <w:r w:rsidR="00B32A94" w:rsidRPr="005D359C">
          <w:rPr>
            <w:rStyle w:val="Hyperlink"/>
            <w:rFonts w:ascii="Times New Roman" w:hAnsi="Times New Roman" w:cs="Times New Roman"/>
            <w:bCs/>
            <w:sz w:val="24"/>
            <w:szCs w:val="24"/>
            <w:lang w:val="uk-UA"/>
          </w:rPr>
          <w:t>https://zotg.gov.ua/sesiyi-8-go-sklikannya/attachment/3923/</w:t>
        </w:r>
      </w:hyperlink>
    </w:p>
    <w:p w14:paraId="53794524" w14:textId="77777777" w:rsidR="00B32A94" w:rsidRPr="00A60D63" w:rsidRDefault="00B32A94" w:rsidP="00B32A94">
      <w:pPr>
        <w:pStyle w:val="ListParagraph"/>
        <w:spacing w:before="360" w:after="480" w:line="276" w:lineRule="auto"/>
        <w:ind w:left="0" w:firstLine="720"/>
        <w:jc w:val="both"/>
        <w:rPr>
          <w:rFonts w:ascii="Times New Roman" w:hAnsi="Times New Roman" w:cs="Times New Roman"/>
          <w:bCs/>
          <w:sz w:val="24"/>
          <w:szCs w:val="24"/>
          <w:lang w:val="uk-UA"/>
        </w:rPr>
      </w:pPr>
    </w:p>
    <w:p w14:paraId="12D8246F" w14:textId="455D99C8" w:rsidR="009B5A7C" w:rsidRPr="009B5A7C" w:rsidRDefault="00022928" w:rsidP="00B32A94">
      <w:pPr>
        <w:pStyle w:val="ListParagraph"/>
        <w:spacing w:before="360" w:after="480" w:line="276" w:lineRule="auto"/>
        <w:ind w:left="0" w:firstLine="851"/>
        <w:jc w:val="both"/>
        <w:rPr>
          <w:rFonts w:ascii="Times New Roman" w:hAnsi="Times New Roman" w:cs="Times New Roman"/>
          <w:bCs/>
          <w:sz w:val="24"/>
          <w:szCs w:val="24"/>
          <w:lang w:val="uk-UA" w:bidi="uk-UA"/>
        </w:rPr>
      </w:pPr>
      <w:r w:rsidRPr="009B5A7C">
        <w:rPr>
          <w:rFonts w:ascii="Times New Roman" w:hAnsi="Times New Roman" w:cs="Times New Roman"/>
          <w:b/>
          <w:sz w:val="24"/>
          <w:szCs w:val="24"/>
          <w:lang w:val="uk-UA"/>
        </w:rPr>
        <w:t>О</w:t>
      </w:r>
      <w:r w:rsidR="00E54C84" w:rsidRPr="009B5A7C">
        <w:rPr>
          <w:rFonts w:ascii="Times New Roman" w:hAnsi="Times New Roman" w:cs="Times New Roman"/>
          <w:b/>
          <w:sz w:val="24"/>
          <w:szCs w:val="24"/>
          <w:lang w:val="uk-UA"/>
        </w:rPr>
        <w:t>пис території, для якої розробляється документація</w:t>
      </w:r>
      <w:r w:rsidRPr="009B5A7C">
        <w:rPr>
          <w:rFonts w:ascii="Times New Roman" w:hAnsi="Times New Roman" w:cs="Times New Roman"/>
          <w:b/>
          <w:sz w:val="24"/>
          <w:szCs w:val="24"/>
          <w:lang w:val="uk-UA"/>
        </w:rPr>
        <w:t>:</w:t>
      </w:r>
      <w:r w:rsidRPr="009B5A7C">
        <w:rPr>
          <w:rFonts w:ascii="Times New Roman" w:hAnsi="Times New Roman" w:cs="Times New Roman"/>
          <w:bCs/>
          <w:sz w:val="24"/>
          <w:szCs w:val="24"/>
          <w:lang w:val="uk-UA"/>
        </w:rPr>
        <w:t xml:space="preserve"> </w:t>
      </w:r>
      <w:r w:rsidR="009B5A7C">
        <w:rPr>
          <w:rFonts w:ascii="Times New Roman" w:hAnsi="Times New Roman" w:cs="Times New Roman"/>
          <w:bCs/>
          <w:sz w:val="24"/>
          <w:szCs w:val="24"/>
          <w:lang w:val="uk-UA" w:bidi="uk-UA"/>
        </w:rPr>
        <w:br/>
      </w:r>
      <w:r w:rsidR="009B5A7C" w:rsidRPr="009B5A7C">
        <w:rPr>
          <w:rFonts w:ascii="Times New Roman" w:hAnsi="Times New Roman" w:cs="Times New Roman"/>
          <w:bCs/>
          <w:sz w:val="24"/>
          <w:szCs w:val="24"/>
          <w:lang w:val="uk-UA" w:bidi="uk-UA"/>
        </w:rPr>
        <w:t xml:space="preserve">Село Пухівка розташовано в центральній частині </w:t>
      </w:r>
      <w:proofErr w:type="spellStart"/>
      <w:r w:rsidR="009B5A7C" w:rsidRPr="009B5A7C">
        <w:rPr>
          <w:rFonts w:ascii="Times New Roman" w:hAnsi="Times New Roman" w:cs="Times New Roman"/>
          <w:bCs/>
          <w:sz w:val="24"/>
          <w:szCs w:val="24"/>
          <w:lang w:val="uk-UA" w:bidi="uk-UA"/>
        </w:rPr>
        <w:t>Зазимської</w:t>
      </w:r>
      <w:proofErr w:type="spellEnd"/>
      <w:r w:rsidR="009B5A7C" w:rsidRPr="009B5A7C">
        <w:rPr>
          <w:rFonts w:ascii="Times New Roman" w:hAnsi="Times New Roman" w:cs="Times New Roman"/>
          <w:bCs/>
          <w:sz w:val="24"/>
          <w:szCs w:val="24"/>
          <w:lang w:val="uk-UA" w:bidi="uk-UA"/>
        </w:rPr>
        <w:t xml:space="preserve"> сільської територіальної громади Броварського району Київської області.</w:t>
      </w:r>
    </w:p>
    <w:p w14:paraId="08FA76C4" w14:textId="77777777" w:rsidR="009B5A7C" w:rsidRPr="009B5A7C" w:rsidRDefault="009B5A7C" w:rsidP="00B32A94">
      <w:pPr>
        <w:pStyle w:val="ListParagraph"/>
        <w:spacing w:before="360" w:after="480" w:line="276" w:lineRule="auto"/>
        <w:ind w:left="0" w:firstLine="851"/>
        <w:jc w:val="both"/>
        <w:rPr>
          <w:rFonts w:ascii="Times New Roman" w:hAnsi="Times New Roman" w:cs="Times New Roman"/>
          <w:bCs/>
          <w:sz w:val="24"/>
          <w:szCs w:val="24"/>
          <w:lang w:val="uk-UA" w:bidi="uk-UA"/>
        </w:rPr>
      </w:pPr>
      <w:r w:rsidRPr="009B5A7C">
        <w:rPr>
          <w:rFonts w:ascii="Times New Roman" w:hAnsi="Times New Roman" w:cs="Times New Roman"/>
          <w:bCs/>
          <w:sz w:val="24"/>
          <w:szCs w:val="24"/>
          <w:lang w:val="uk-UA" w:bidi="uk-UA"/>
        </w:rPr>
        <w:t xml:space="preserve">Територія населеного пункту межує: з </w:t>
      </w:r>
      <w:proofErr w:type="spellStart"/>
      <w:r w:rsidRPr="009B5A7C">
        <w:rPr>
          <w:rFonts w:ascii="Times New Roman" w:hAnsi="Times New Roman" w:cs="Times New Roman"/>
          <w:bCs/>
          <w:sz w:val="24"/>
          <w:szCs w:val="24"/>
          <w:lang w:val="uk-UA" w:bidi="uk-UA"/>
        </w:rPr>
        <w:t>півночі</w:t>
      </w:r>
      <w:proofErr w:type="spellEnd"/>
      <w:r w:rsidRPr="009B5A7C">
        <w:rPr>
          <w:rFonts w:ascii="Times New Roman" w:hAnsi="Times New Roman" w:cs="Times New Roman"/>
          <w:bCs/>
          <w:sz w:val="24"/>
          <w:szCs w:val="24"/>
          <w:lang w:val="uk-UA" w:bidi="uk-UA"/>
        </w:rPr>
        <w:t xml:space="preserve"> – із селом Рожни </w:t>
      </w:r>
      <w:proofErr w:type="spellStart"/>
      <w:r w:rsidRPr="009B5A7C">
        <w:rPr>
          <w:rFonts w:ascii="Times New Roman" w:hAnsi="Times New Roman" w:cs="Times New Roman"/>
          <w:bCs/>
          <w:sz w:val="24"/>
          <w:szCs w:val="24"/>
          <w:lang w:val="uk-UA" w:bidi="uk-UA"/>
        </w:rPr>
        <w:t>Зазимської</w:t>
      </w:r>
      <w:proofErr w:type="spellEnd"/>
      <w:r w:rsidRPr="009B5A7C">
        <w:rPr>
          <w:rFonts w:ascii="Times New Roman" w:hAnsi="Times New Roman" w:cs="Times New Roman"/>
          <w:bCs/>
          <w:sz w:val="24"/>
          <w:szCs w:val="24"/>
          <w:lang w:val="uk-UA" w:bidi="uk-UA"/>
        </w:rPr>
        <w:t xml:space="preserve"> територіальної громади; з півдня – із селом </w:t>
      </w:r>
      <w:proofErr w:type="spellStart"/>
      <w:r w:rsidRPr="009B5A7C">
        <w:rPr>
          <w:rFonts w:ascii="Times New Roman" w:hAnsi="Times New Roman" w:cs="Times New Roman"/>
          <w:bCs/>
          <w:sz w:val="24"/>
          <w:szCs w:val="24"/>
          <w:lang w:val="uk-UA" w:bidi="uk-UA"/>
        </w:rPr>
        <w:t>Зазим’я</w:t>
      </w:r>
      <w:proofErr w:type="spellEnd"/>
      <w:r w:rsidRPr="009B5A7C">
        <w:rPr>
          <w:rFonts w:ascii="Times New Roman" w:hAnsi="Times New Roman" w:cs="Times New Roman"/>
          <w:bCs/>
          <w:sz w:val="24"/>
          <w:szCs w:val="24"/>
          <w:lang w:val="uk-UA" w:bidi="uk-UA"/>
        </w:rPr>
        <w:t xml:space="preserve"> Броварського району та із містом Київ; зі сходу – селом Новосілки </w:t>
      </w:r>
      <w:proofErr w:type="spellStart"/>
      <w:r w:rsidRPr="009B5A7C">
        <w:rPr>
          <w:rFonts w:ascii="Times New Roman" w:hAnsi="Times New Roman" w:cs="Times New Roman"/>
          <w:bCs/>
          <w:sz w:val="24"/>
          <w:szCs w:val="24"/>
          <w:lang w:val="uk-UA" w:bidi="uk-UA"/>
        </w:rPr>
        <w:t>Пірнівської</w:t>
      </w:r>
      <w:proofErr w:type="spellEnd"/>
      <w:r w:rsidRPr="009B5A7C">
        <w:rPr>
          <w:rFonts w:ascii="Times New Roman" w:hAnsi="Times New Roman" w:cs="Times New Roman"/>
          <w:bCs/>
          <w:sz w:val="24"/>
          <w:szCs w:val="24"/>
          <w:lang w:val="uk-UA" w:bidi="uk-UA"/>
        </w:rPr>
        <w:t xml:space="preserve"> територіальної громади Вишгородського району </w:t>
      </w:r>
      <w:r w:rsidRPr="009B5A7C">
        <w:rPr>
          <w:rFonts w:ascii="Times New Roman" w:hAnsi="Times New Roman" w:cs="Times New Roman"/>
          <w:bCs/>
          <w:sz w:val="24"/>
          <w:szCs w:val="24"/>
          <w:lang w:val="uk-UA" w:bidi="uk-UA"/>
        </w:rPr>
        <w:lastRenderedPageBreak/>
        <w:t xml:space="preserve">Київської області; з заходу –селом </w:t>
      </w:r>
      <w:proofErr w:type="spellStart"/>
      <w:r w:rsidRPr="009B5A7C">
        <w:rPr>
          <w:rFonts w:ascii="Times New Roman" w:hAnsi="Times New Roman" w:cs="Times New Roman"/>
          <w:bCs/>
          <w:sz w:val="24"/>
          <w:szCs w:val="24"/>
          <w:lang w:val="uk-UA" w:bidi="uk-UA"/>
        </w:rPr>
        <w:t>Рожівка</w:t>
      </w:r>
      <w:proofErr w:type="spellEnd"/>
      <w:r w:rsidRPr="009B5A7C">
        <w:rPr>
          <w:rFonts w:ascii="Times New Roman" w:hAnsi="Times New Roman" w:cs="Times New Roman"/>
          <w:bCs/>
          <w:sz w:val="24"/>
          <w:szCs w:val="24"/>
          <w:lang w:val="uk-UA" w:bidi="uk-UA"/>
        </w:rPr>
        <w:t xml:space="preserve"> Калинівської територіальної громади Броварського району Київської області. </w:t>
      </w:r>
    </w:p>
    <w:p w14:paraId="487B32A0" w14:textId="77777777" w:rsidR="009B5A7C" w:rsidRDefault="009B5A7C" w:rsidP="00B32A94">
      <w:pPr>
        <w:pStyle w:val="ListParagraph"/>
        <w:spacing w:before="360" w:after="480" w:line="276" w:lineRule="auto"/>
        <w:ind w:left="0" w:firstLine="851"/>
        <w:jc w:val="both"/>
        <w:rPr>
          <w:rFonts w:ascii="Times New Roman" w:hAnsi="Times New Roman" w:cs="Times New Roman"/>
          <w:bCs/>
          <w:sz w:val="24"/>
          <w:szCs w:val="24"/>
          <w:lang w:val="uk-UA" w:bidi="uk-UA"/>
        </w:rPr>
      </w:pPr>
      <w:r w:rsidRPr="009B5A7C">
        <w:rPr>
          <w:rFonts w:ascii="Times New Roman" w:hAnsi="Times New Roman" w:cs="Times New Roman"/>
          <w:bCs/>
          <w:sz w:val="24"/>
          <w:szCs w:val="24"/>
          <w:lang w:val="uk-UA" w:bidi="uk-UA"/>
        </w:rPr>
        <w:t xml:space="preserve">Існуюча площа села Пухівка складає – </w:t>
      </w:r>
      <w:r>
        <w:rPr>
          <w:rFonts w:ascii="Times New Roman" w:hAnsi="Times New Roman" w:cs="Times New Roman"/>
          <w:bCs/>
          <w:sz w:val="24"/>
          <w:szCs w:val="24"/>
          <w:lang w:val="uk-UA" w:bidi="uk-UA"/>
        </w:rPr>
        <w:t>3010,5000</w:t>
      </w:r>
      <w:r w:rsidRPr="009B5A7C">
        <w:rPr>
          <w:rFonts w:ascii="Times New Roman" w:hAnsi="Times New Roman" w:cs="Times New Roman"/>
          <w:bCs/>
          <w:sz w:val="24"/>
          <w:szCs w:val="24"/>
          <w:lang w:val="uk-UA" w:bidi="uk-UA"/>
        </w:rPr>
        <w:t xml:space="preserve"> га.</w:t>
      </w:r>
    </w:p>
    <w:p w14:paraId="34452B35" w14:textId="77777777" w:rsidR="00B32A94" w:rsidRDefault="00B32A94" w:rsidP="009B5A7C">
      <w:pPr>
        <w:pStyle w:val="ListParagraph"/>
        <w:spacing w:before="360" w:after="480" w:line="276" w:lineRule="auto"/>
        <w:jc w:val="both"/>
        <w:rPr>
          <w:rFonts w:ascii="Times New Roman" w:hAnsi="Times New Roman" w:cs="Times New Roman"/>
          <w:bCs/>
          <w:sz w:val="24"/>
          <w:szCs w:val="24"/>
          <w:lang w:val="uk-UA" w:bidi="uk-UA"/>
        </w:rPr>
      </w:pPr>
    </w:p>
    <w:p w14:paraId="6C116162" w14:textId="68DB008E" w:rsidR="00255659" w:rsidRDefault="00255659" w:rsidP="00B32A94">
      <w:pPr>
        <w:pStyle w:val="ListParagraph"/>
        <w:spacing w:before="360" w:after="480" w:line="276" w:lineRule="auto"/>
        <w:ind w:left="0" w:firstLine="720"/>
        <w:jc w:val="both"/>
        <w:rPr>
          <w:rFonts w:ascii="Times New Roman" w:hAnsi="Times New Roman" w:cs="Times New Roman"/>
          <w:bCs/>
          <w:sz w:val="24"/>
          <w:szCs w:val="24"/>
          <w:lang w:val="uk-UA"/>
        </w:rPr>
      </w:pPr>
      <w:r w:rsidRPr="009B5A7C">
        <w:rPr>
          <w:rFonts w:ascii="Times New Roman" w:hAnsi="Times New Roman" w:cs="Times New Roman"/>
          <w:b/>
          <w:sz w:val="24"/>
          <w:szCs w:val="24"/>
          <w:lang w:val="uk-UA"/>
        </w:rPr>
        <w:t>Замовник</w:t>
      </w:r>
      <w:r w:rsidR="00F67A12" w:rsidRPr="009B5A7C">
        <w:rPr>
          <w:rFonts w:ascii="Times New Roman" w:hAnsi="Times New Roman" w:cs="Times New Roman"/>
          <w:b/>
          <w:sz w:val="24"/>
          <w:szCs w:val="24"/>
          <w:lang w:val="uk-UA"/>
        </w:rPr>
        <w:t xml:space="preserve"> </w:t>
      </w:r>
      <w:proofErr w:type="spellStart"/>
      <w:r w:rsidR="0056678A" w:rsidRPr="009B5A7C">
        <w:rPr>
          <w:rFonts w:ascii="Times New Roman" w:hAnsi="Times New Roman" w:cs="Times New Roman"/>
          <w:b/>
          <w:sz w:val="24"/>
          <w:szCs w:val="24"/>
          <w:lang w:val="uk-UA"/>
        </w:rPr>
        <w:t>проекту</w:t>
      </w:r>
      <w:proofErr w:type="spellEnd"/>
      <w:r w:rsidR="0056678A" w:rsidRPr="009B5A7C">
        <w:rPr>
          <w:rFonts w:ascii="Times New Roman" w:hAnsi="Times New Roman" w:cs="Times New Roman"/>
          <w:b/>
          <w:sz w:val="24"/>
          <w:szCs w:val="24"/>
          <w:lang w:val="uk-UA"/>
        </w:rPr>
        <w:t xml:space="preserve"> МД</w:t>
      </w:r>
      <w:r w:rsidRPr="009B5A7C">
        <w:rPr>
          <w:rFonts w:ascii="Times New Roman" w:hAnsi="Times New Roman" w:cs="Times New Roman"/>
          <w:b/>
          <w:sz w:val="24"/>
          <w:szCs w:val="24"/>
          <w:lang w:val="uk-UA"/>
        </w:rPr>
        <w:t>:</w:t>
      </w:r>
      <w:r w:rsidRPr="009B5A7C">
        <w:rPr>
          <w:rFonts w:ascii="Times New Roman" w:hAnsi="Times New Roman" w:cs="Times New Roman"/>
          <w:bCs/>
          <w:sz w:val="24"/>
          <w:szCs w:val="24"/>
          <w:lang w:val="uk-UA"/>
        </w:rPr>
        <w:t xml:space="preserve"> </w:t>
      </w:r>
      <w:proofErr w:type="spellStart"/>
      <w:r w:rsidR="009B5A7C" w:rsidRPr="009B5A7C">
        <w:rPr>
          <w:rFonts w:ascii="Times New Roman" w:hAnsi="Times New Roman" w:cs="Times New Roman"/>
          <w:bCs/>
          <w:sz w:val="24"/>
          <w:szCs w:val="24"/>
          <w:lang w:val="uk-UA"/>
        </w:rPr>
        <w:t>Зазимсь</w:t>
      </w:r>
      <w:r w:rsidR="0056678A" w:rsidRPr="009B5A7C">
        <w:rPr>
          <w:rFonts w:ascii="Times New Roman" w:hAnsi="Times New Roman" w:cs="Times New Roman"/>
          <w:bCs/>
          <w:sz w:val="24"/>
          <w:szCs w:val="24"/>
          <w:lang w:val="uk-UA"/>
        </w:rPr>
        <w:t>ка</w:t>
      </w:r>
      <w:proofErr w:type="spellEnd"/>
      <w:r w:rsidR="0056678A" w:rsidRPr="009B5A7C">
        <w:rPr>
          <w:rFonts w:ascii="Times New Roman" w:hAnsi="Times New Roman" w:cs="Times New Roman"/>
          <w:bCs/>
          <w:sz w:val="24"/>
          <w:szCs w:val="24"/>
          <w:lang w:val="uk-UA"/>
        </w:rPr>
        <w:t xml:space="preserve"> сільська рада </w:t>
      </w:r>
      <w:r w:rsidR="009B5A7C" w:rsidRPr="009B5A7C">
        <w:rPr>
          <w:rFonts w:ascii="Times New Roman" w:hAnsi="Times New Roman" w:cs="Times New Roman"/>
          <w:bCs/>
          <w:sz w:val="24"/>
          <w:szCs w:val="24"/>
          <w:lang w:val="uk-UA"/>
        </w:rPr>
        <w:t xml:space="preserve">Броварського району Київської </w:t>
      </w:r>
      <w:r w:rsidR="0056678A" w:rsidRPr="009B5A7C">
        <w:rPr>
          <w:rFonts w:ascii="Times New Roman" w:hAnsi="Times New Roman" w:cs="Times New Roman"/>
          <w:bCs/>
          <w:sz w:val="24"/>
          <w:szCs w:val="24"/>
          <w:lang w:val="uk-UA"/>
        </w:rPr>
        <w:t>області.</w:t>
      </w:r>
    </w:p>
    <w:p w14:paraId="34B1397A" w14:textId="77777777" w:rsidR="00B32A94" w:rsidRPr="009B5A7C" w:rsidRDefault="00B32A94" w:rsidP="00B32A94">
      <w:pPr>
        <w:pStyle w:val="ListParagraph"/>
        <w:spacing w:before="360" w:after="480" w:line="276" w:lineRule="auto"/>
        <w:ind w:left="0" w:firstLine="720"/>
        <w:jc w:val="both"/>
        <w:rPr>
          <w:rFonts w:ascii="Times New Roman" w:hAnsi="Times New Roman" w:cs="Times New Roman"/>
          <w:bCs/>
          <w:sz w:val="24"/>
          <w:szCs w:val="24"/>
          <w:lang w:val="uk-UA"/>
        </w:rPr>
      </w:pPr>
    </w:p>
    <w:p w14:paraId="20C50CCF" w14:textId="46EAE694" w:rsidR="0056678A" w:rsidRDefault="008B5734" w:rsidP="00B32A94">
      <w:pPr>
        <w:pStyle w:val="ListParagraph"/>
        <w:spacing w:before="360" w:after="480" w:line="276" w:lineRule="auto"/>
        <w:ind w:left="0" w:firstLine="851"/>
        <w:jc w:val="both"/>
        <w:rPr>
          <w:rFonts w:ascii="Times New Roman" w:hAnsi="Times New Roman" w:cs="Times New Roman"/>
          <w:bCs/>
          <w:sz w:val="24"/>
          <w:szCs w:val="24"/>
          <w:lang w:val="uk-UA"/>
        </w:rPr>
      </w:pPr>
      <w:r w:rsidRPr="0056678A">
        <w:rPr>
          <w:rFonts w:ascii="Times New Roman" w:hAnsi="Times New Roman" w:cs="Times New Roman"/>
          <w:b/>
          <w:sz w:val="24"/>
          <w:szCs w:val="24"/>
          <w:lang w:val="uk-UA"/>
        </w:rPr>
        <w:t>Розробник</w:t>
      </w:r>
      <w:r w:rsidR="00F67A12" w:rsidRPr="0056678A">
        <w:rPr>
          <w:rFonts w:ascii="Times New Roman" w:hAnsi="Times New Roman" w:cs="Times New Roman"/>
          <w:b/>
          <w:sz w:val="24"/>
          <w:szCs w:val="24"/>
          <w:lang w:val="uk-UA"/>
        </w:rPr>
        <w:t xml:space="preserve"> </w:t>
      </w:r>
      <w:proofErr w:type="spellStart"/>
      <w:r w:rsidR="0056678A" w:rsidRPr="0056678A">
        <w:rPr>
          <w:rFonts w:ascii="Times New Roman" w:hAnsi="Times New Roman" w:cs="Times New Roman"/>
          <w:b/>
          <w:sz w:val="24"/>
          <w:szCs w:val="24"/>
          <w:lang w:val="uk-UA"/>
        </w:rPr>
        <w:t>проекту</w:t>
      </w:r>
      <w:proofErr w:type="spellEnd"/>
      <w:r w:rsidR="0056678A" w:rsidRPr="0056678A">
        <w:rPr>
          <w:rFonts w:ascii="Times New Roman" w:hAnsi="Times New Roman" w:cs="Times New Roman"/>
          <w:b/>
          <w:sz w:val="24"/>
          <w:szCs w:val="24"/>
          <w:lang w:val="uk-UA"/>
        </w:rPr>
        <w:t xml:space="preserve"> МД</w:t>
      </w:r>
      <w:r w:rsidR="00255659" w:rsidRPr="0056678A">
        <w:rPr>
          <w:rFonts w:ascii="Times New Roman" w:hAnsi="Times New Roman" w:cs="Times New Roman"/>
          <w:b/>
          <w:sz w:val="24"/>
          <w:szCs w:val="24"/>
          <w:lang w:val="uk-UA"/>
        </w:rPr>
        <w:t>:</w:t>
      </w:r>
      <w:r w:rsidR="00255659" w:rsidRPr="0056678A">
        <w:rPr>
          <w:rFonts w:ascii="Times New Roman" w:hAnsi="Times New Roman" w:cs="Times New Roman"/>
          <w:bCs/>
          <w:sz w:val="24"/>
          <w:szCs w:val="24"/>
          <w:lang w:val="uk-UA"/>
        </w:rPr>
        <w:t xml:space="preserve"> </w:t>
      </w:r>
      <w:r w:rsidR="0056678A" w:rsidRPr="0056678A">
        <w:rPr>
          <w:rFonts w:ascii="Times New Roman" w:hAnsi="Times New Roman" w:cs="Times New Roman"/>
          <w:bCs/>
          <w:sz w:val="24"/>
          <w:szCs w:val="24"/>
          <w:lang w:val="uk-UA"/>
        </w:rPr>
        <w:t>ТОВ «АРХІТЕКТУРНО-ПРОСТОРОВЕ ПЛАНУВАННЯ»</w:t>
      </w:r>
      <w:r w:rsidR="0056678A">
        <w:rPr>
          <w:rFonts w:ascii="Times New Roman" w:hAnsi="Times New Roman" w:cs="Times New Roman"/>
          <w:bCs/>
          <w:sz w:val="24"/>
          <w:szCs w:val="24"/>
          <w:lang w:val="uk-UA"/>
        </w:rPr>
        <w:t>.</w:t>
      </w:r>
    </w:p>
    <w:p w14:paraId="3C9CA497" w14:textId="77777777" w:rsidR="00B32A94" w:rsidRDefault="00B32A94" w:rsidP="00B32A94">
      <w:pPr>
        <w:pStyle w:val="ListParagraph"/>
        <w:spacing w:before="360" w:after="480" w:line="276" w:lineRule="auto"/>
        <w:ind w:left="0" w:firstLine="851"/>
        <w:jc w:val="both"/>
        <w:rPr>
          <w:rFonts w:ascii="Times New Roman" w:hAnsi="Times New Roman" w:cs="Times New Roman"/>
          <w:bCs/>
          <w:sz w:val="24"/>
          <w:szCs w:val="24"/>
          <w:lang w:val="uk-UA"/>
        </w:rPr>
      </w:pPr>
    </w:p>
    <w:p w14:paraId="39378F3A" w14:textId="007CE82F" w:rsidR="00E54C84" w:rsidRPr="0056678A" w:rsidRDefault="00F67A12" w:rsidP="00B32A94">
      <w:pPr>
        <w:pStyle w:val="ListParagraph"/>
        <w:spacing w:before="360" w:after="480" w:line="276" w:lineRule="auto"/>
        <w:ind w:left="0" w:firstLine="851"/>
        <w:jc w:val="both"/>
        <w:rPr>
          <w:rFonts w:ascii="Times New Roman" w:hAnsi="Times New Roman" w:cs="Times New Roman"/>
          <w:bCs/>
          <w:sz w:val="24"/>
          <w:szCs w:val="24"/>
          <w:lang w:val="uk-UA"/>
        </w:rPr>
      </w:pPr>
      <w:r w:rsidRPr="0056678A">
        <w:rPr>
          <w:rFonts w:ascii="Times New Roman" w:hAnsi="Times New Roman" w:cs="Times New Roman"/>
          <w:b/>
          <w:sz w:val="24"/>
          <w:szCs w:val="24"/>
          <w:lang w:val="uk-UA"/>
        </w:rPr>
        <w:t>П</w:t>
      </w:r>
      <w:r w:rsidR="009F008E" w:rsidRPr="0056678A">
        <w:rPr>
          <w:rFonts w:ascii="Times New Roman" w:hAnsi="Times New Roman" w:cs="Times New Roman"/>
          <w:b/>
          <w:sz w:val="24"/>
          <w:szCs w:val="24"/>
          <w:lang w:val="uk-UA"/>
        </w:rPr>
        <w:t xml:space="preserve">осилання на </w:t>
      </w:r>
      <w:proofErr w:type="spellStart"/>
      <w:r w:rsidR="009F008E" w:rsidRPr="0056678A">
        <w:rPr>
          <w:rFonts w:ascii="Times New Roman" w:hAnsi="Times New Roman" w:cs="Times New Roman"/>
          <w:b/>
          <w:sz w:val="24"/>
          <w:szCs w:val="24"/>
          <w:lang w:val="uk-UA"/>
        </w:rPr>
        <w:t>геопортал</w:t>
      </w:r>
      <w:proofErr w:type="spellEnd"/>
      <w:r w:rsidR="009F008E" w:rsidRPr="0056678A">
        <w:rPr>
          <w:rFonts w:ascii="Times New Roman" w:hAnsi="Times New Roman" w:cs="Times New Roman"/>
          <w:b/>
          <w:sz w:val="24"/>
          <w:szCs w:val="24"/>
          <w:lang w:val="uk-UA"/>
        </w:rPr>
        <w:t xml:space="preserve"> Містобудівного кадастру на державному рівні, на якому розміщені матеріали щодо </w:t>
      </w:r>
      <w:proofErr w:type="spellStart"/>
      <w:r w:rsidR="009F008E" w:rsidRPr="0056678A">
        <w:rPr>
          <w:rFonts w:ascii="Times New Roman" w:hAnsi="Times New Roman" w:cs="Times New Roman"/>
          <w:b/>
          <w:sz w:val="24"/>
          <w:szCs w:val="24"/>
          <w:lang w:val="uk-UA"/>
        </w:rPr>
        <w:t>проекту</w:t>
      </w:r>
      <w:proofErr w:type="spellEnd"/>
      <w:r w:rsidR="009F008E" w:rsidRPr="0056678A">
        <w:rPr>
          <w:rFonts w:ascii="Times New Roman" w:hAnsi="Times New Roman" w:cs="Times New Roman"/>
          <w:b/>
          <w:sz w:val="24"/>
          <w:szCs w:val="24"/>
          <w:lang w:val="uk-UA"/>
        </w:rPr>
        <w:t xml:space="preserve"> містобудівної документації:</w:t>
      </w:r>
      <w:r w:rsidR="009F008E" w:rsidRPr="0056678A">
        <w:rPr>
          <w:rFonts w:ascii="Times New Roman" w:hAnsi="Times New Roman" w:cs="Times New Roman"/>
          <w:bCs/>
          <w:sz w:val="24"/>
          <w:szCs w:val="24"/>
          <w:lang w:val="uk-UA"/>
        </w:rPr>
        <w:t xml:space="preserve"> </w:t>
      </w:r>
      <w:r w:rsidR="00C3632B" w:rsidRPr="0056678A">
        <w:rPr>
          <w:rFonts w:ascii="Times New Roman" w:hAnsi="Times New Roman" w:cs="Times New Roman"/>
          <w:bCs/>
          <w:sz w:val="24"/>
          <w:szCs w:val="24"/>
          <w:lang w:val="uk-UA"/>
        </w:rPr>
        <w:t xml:space="preserve">Відповідно до п.10 Порядку реалізації експериментального </w:t>
      </w:r>
      <w:proofErr w:type="spellStart"/>
      <w:r w:rsidR="00C3632B" w:rsidRPr="0056678A">
        <w:rPr>
          <w:rFonts w:ascii="Times New Roman" w:hAnsi="Times New Roman" w:cs="Times New Roman"/>
          <w:bCs/>
          <w:sz w:val="24"/>
          <w:szCs w:val="24"/>
          <w:lang w:val="uk-UA"/>
        </w:rPr>
        <w:t>проекту</w:t>
      </w:r>
      <w:proofErr w:type="spellEnd"/>
      <w:r w:rsidR="00C3632B" w:rsidRPr="0056678A">
        <w:rPr>
          <w:rFonts w:ascii="Times New Roman" w:hAnsi="Times New Roman" w:cs="Times New Roman"/>
          <w:bCs/>
          <w:sz w:val="24"/>
          <w:szCs w:val="24"/>
          <w:lang w:val="uk-UA"/>
        </w:rPr>
        <w:t xml:space="preserve"> щодо запровадження Містобудівного кадастру на державному рівні, затвердженого Постановою КМУ № 909 від 09.08.2024 року, оприлюднення наборів тематичних </w:t>
      </w:r>
      <w:proofErr w:type="spellStart"/>
      <w:r w:rsidR="00C3632B" w:rsidRPr="0056678A">
        <w:rPr>
          <w:rFonts w:ascii="Times New Roman" w:hAnsi="Times New Roman" w:cs="Times New Roman"/>
          <w:bCs/>
          <w:sz w:val="24"/>
          <w:szCs w:val="24"/>
          <w:lang w:val="uk-UA"/>
        </w:rPr>
        <w:t>геопросторових</w:t>
      </w:r>
      <w:proofErr w:type="spellEnd"/>
      <w:r w:rsidR="00C3632B" w:rsidRPr="0056678A">
        <w:rPr>
          <w:rFonts w:ascii="Times New Roman" w:hAnsi="Times New Roman" w:cs="Times New Roman"/>
          <w:bCs/>
          <w:sz w:val="24"/>
          <w:szCs w:val="24"/>
          <w:lang w:val="uk-UA"/>
        </w:rPr>
        <w:t xml:space="preserve"> даних та відповідних текстових і графічних матеріалів </w:t>
      </w:r>
      <w:proofErr w:type="spellStart"/>
      <w:r w:rsidR="00C3632B" w:rsidRPr="0056678A">
        <w:rPr>
          <w:rFonts w:ascii="Times New Roman" w:hAnsi="Times New Roman" w:cs="Times New Roman"/>
          <w:bCs/>
          <w:sz w:val="24"/>
          <w:szCs w:val="24"/>
          <w:lang w:val="uk-UA"/>
        </w:rPr>
        <w:t>проектів</w:t>
      </w:r>
      <w:proofErr w:type="spellEnd"/>
      <w:r w:rsidR="00C3632B" w:rsidRPr="0056678A">
        <w:rPr>
          <w:rFonts w:ascii="Times New Roman" w:hAnsi="Times New Roman" w:cs="Times New Roman"/>
          <w:bCs/>
          <w:sz w:val="24"/>
          <w:szCs w:val="24"/>
          <w:lang w:val="uk-UA"/>
        </w:rPr>
        <w:t xml:space="preserve"> містобудівної документації на </w:t>
      </w:r>
      <w:proofErr w:type="spellStart"/>
      <w:r w:rsidR="00C3632B" w:rsidRPr="0056678A">
        <w:rPr>
          <w:rFonts w:ascii="Times New Roman" w:hAnsi="Times New Roman" w:cs="Times New Roman"/>
          <w:bCs/>
          <w:sz w:val="24"/>
          <w:szCs w:val="24"/>
          <w:lang w:val="uk-UA"/>
        </w:rPr>
        <w:t>геопорталі</w:t>
      </w:r>
      <w:proofErr w:type="spellEnd"/>
      <w:r w:rsidR="00C3632B" w:rsidRPr="0056678A">
        <w:rPr>
          <w:rFonts w:ascii="Times New Roman" w:hAnsi="Times New Roman" w:cs="Times New Roman"/>
          <w:bCs/>
          <w:sz w:val="24"/>
          <w:szCs w:val="24"/>
          <w:lang w:val="uk-UA"/>
        </w:rPr>
        <w:t xml:space="preserve"> Містобудівного кадастру (kadastr.gov.ua) здійснюється після припинення або скасування воєнного стану у спосіб, що відповідає вимогам законодавства у сфері державної безпеки, оборони та прав людини</w:t>
      </w:r>
      <w:r w:rsidR="00B32A94">
        <w:rPr>
          <w:rFonts w:ascii="Times New Roman" w:hAnsi="Times New Roman" w:cs="Times New Roman"/>
          <w:bCs/>
          <w:sz w:val="24"/>
          <w:szCs w:val="24"/>
          <w:lang w:val="uk-UA"/>
        </w:rPr>
        <w:t>.</w:t>
      </w:r>
    </w:p>
    <w:p w14:paraId="6B427771" w14:textId="3753D729" w:rsidR="000678C5" w:rsidRDefault="00A23426" w:rsidP="003D7D86">
      <w:pPr>
        <w:pStyle w:val="ListParagraph"/>
        <w:spacing w:before="360" w:after="480" w:line="276" w:lineRule="auto"/>
        <w:ind w:left="0" w:firstLine="720"/>
        <w:jc w:val="both"/>
        <w:rPr>
          <w:rFonts w:ascii="Times New Roman" w:hAnsi="Times New Roman" w:cs="Times New Roman"/>
          <w:bCs/>
          <w:sz w:val="24"/>
          <w:szCs w:val="24"/>
          <w:lang w:val="uk-UA"/>
        </w:rPr>
      </w:pPr>
      <w:r w:rsidRPr="00A60D63">
        <w:rPr>
          <w:rFonts w:ascii="Times New Roman" w:hAnsi="Times New Roman" w:cs="Times New Roman"/>
          <w:b/>
          <w:sz w:val="24"/>
          <w:szCs w:val="24"/>
          <w:lang w:val="uk-UA"/>
        </w:rPr>
        <w:t>В</w:t>
      </w:r>
      <w:r w:rsidR="00E54C84" w:rsidRPr="00A60D63">
        <w:rPr>
          <w:rFonts w:ascii="Times New Roman" w:hAnsi="Times New Roman" w:cs="Times New Roman"/>
          <w:b/>
          <w:sz w:val="24"/>
          <w:szCs w:val="24"/>
          <w:lang w:val="uk-UA"/>
        </w:rPr>
        <w:t xml:space="preserve">ідомості про строк подання пропозицій (зауважень) з визначеною кінцевою датою прийняття пропозицій (зауважень), що не може становити менш як 30 днів з дня оприлюднення </w:t>
      </w:r>
      <w:proofErr w:type="spellStart"/>
      <w:r w:rsidR="00E54C84" w:rsidRPr="00A60D63">
        <w:rPr>
          <w:rFonts w:ascii="Times New Roman" w:hAnsi="Times New Roman" w:cs="Times New Roman"/>
          <w:b/>
          <w:sz w:val="24"/>
          <w:szCs w:val="24"/>
          <w:lang w:val="uk-UA"/>
        </w:rPr>
        <w:t>проекту</w:t>
      </w:r>
      <w:proofErr w:type="spellEnd"/>
      <w:r w:rsidR="00E54C84" w:rsidRPr="00A60D63">
        <w:rPr>
          <w:rFonts w:ascii="Times New Roman" w:hAnsi="Times New Roman" w:cs="Times New Roman"/>
          <w:b/>
          <w:sz w:val="24"/>
          <w:szCs w:val="24"/>
          <w:lang w:val="uk-UA"/>
        </w:rPr>
        <w:t xml:space="preserve"> містобудівної документації на місцевому рівні</w:t>
      </w:r>
      <w:r w:rsidR="004F2135" w:rsidRPr="00A60D63">
        <w:rPr>
          <w:rFonts w:ascii="Times New Roman" w:hAnsi="Times New Roman" w:cs="Times New Roman"/>
          <w:b/>
          <w:sz w:val="24"/>
          <w:szCs w:val="24"/>
          <w:lang w:val="uk-UA"/>
        </w:rPr>
        <w:t>:</w:t>
      </w:r>
      <w:r w:rsidR="0021350B" w:rsidRPr="00A60D63">
        <w:rPr>
          <w:rFonts w:ascii="Times New Roman" w:hAnsi="Times New Roman" w:cs="Times New Roman"/>
          <w:bCs/>
          <w:sz w:val="24"/>
          <w:szCs w:val="24"/>
          <w:lang w:val="uk-UA"/>
        </w:rPr>
        <w:br/>
        <w:t xml:space="preserve">Строк подання пропозицій (зауважень): </w:t>
      </w:r>
      <w:r w:rsidR="0021350B" w:rsidRPr="00A86D8B">
        <w:rPr>
          <w:rFonts w:ascii="Times New Roman" w:hAnsi="Times New Roman" w:cs="Times New Roman"/>
          <w:bCs/>
          <w:sz w:val="24"/>
          <w:szCs w:val="24"/>
          <w:lang w:val="uk-UA"/>
        </w:rPr>
        <w:t xml:space="preserve">з </w:t>
      </w:r>
      <w:r w:rsidR="00A86D8B" w:rsidRPr="00A86D8B">
        <w:rPr>
          <w:rFonts w:ascii="Times New Roman" w:hAnsi="Times New Roman" w:cs="Times New Roman"/>
          <w:bCs/>
          <w:sz w:val="24"/>
          <w:szCs w:val="24"/>
          <w:lang w:val="uk-UA"/>
        </w:rPr>
        <w:t>0</w:t>
      </w:r>
      <w:r w:rsidR="00407BD4">
        <w:rPr>
          <w:rFonts w:ascii="Times New Roman" w:hAnsi="Times New Roman" w:cs="Times New Roman"/>
          <w:bCs/>
          <w:sz w:val="24"/>
          <w:szCs w:val="24"/>
          <w:lang w:val="uk-UA"/>
        </w:rPr>
        <w:t>9</w:t>
      </w:r>
      <w:r w:rsidR="00A86D8B" w:rsidRPr="00A86D8B">
        <w:rPr>
          <w:rFonts w:ascii="Times New Roman" w:hAnsi="Times New Roman" w:cs="Times New Roman"/>
          <w:bCs/>
          <w:sz w:val="24"/>
          <w:szCs w:val="24"/>
          <w:lang w:val="uk-UA"/>
        </w:rPr>
        <w:t>.03</w:t>
      </w:r>
      <w:r w:rsidR="0021350B" w:rsidRPr="00A86D8B">
        <w:rPr>
          <w:rFonts w:ascii="Times New Roman" w:hAnsi="Times New Roman" w:cs="Times New Roman"/>
          <w:bCs/>
          <w:sz w:val="24"/>
          <w:szCs w:val="24"/>
          <w:lang w:val="uk-UA"/>
        </w:rPr>
        <w:t>.202</w:t>
      </w:r>
      <w:r w:rsidR="009B5A7C" w:rsidRPr="00A86D8B">
        <w:rPr>
          <w:rFonts w:ascii="Times New Roman" w:hAnsi="Times New Roman" w:cs="Times New Roman"/>
          <w:bCs/>
          <w:sz w:val="24"/>
          <w:szCs w:val="24"/>
          <w:lang w:val="uk-UA"/>
        </w:rPr>
        <w:t>6</w:t>
      </w:r>
      <w:r w:rsidR="0021350B" w:rsidRPr="00A86D8B">
        <w:rPr>
          <w:rFonts w:ascii="Times New Roman" w:hAnsi="Times New Roman" w:cs="Times New Roman"/>
          <w:bCs/>
          <w:sz w:val="24"/>
          <w:szCs w:val="24"/>
          <w:lang w:val="uk-UA"/>
        </w:rPr>
        <w:t xml:space="preserve"> р. — по </w:t>
      </w:r>
      <w:r w:rsidR="00407BD4">
        <w:rPr>
          <w:rFonts w:ascii="Times New Roman" w:hAnsi="Times New Roman" w:cs="Times New Roman"/>
          <w:bCs/>
          <w:sz w:val="24"/>
          <w:szCs w:val="24"/>
          <w:lang w:val="uk-UA"/>
        </w:rPr>
        <w:t>08</w:t>
      </w:r>
      <w:r w:rsidR="0021350B" w:rsidRPr="00A86D8B">
        <w:rPr>
          <w:rFonts w:ascii="Times New Roman" w:hAnsi="Times New Roman" w:cs="Times New Roman"/>
          <w:bCs/>
          <w:sz w:val="24"/>
          <w:szCs w:val="24"/>
          <w:lang w:val="uk-UA"/>
        </w:rPr>
        <w:t>.</w:t>
      </w:r>
      <w:r w:rsidR="00A86D8B" w:rsidRPr="00A86D8B">
        <w:rPr>
          <w:rFonts w:ascii="Times New Roman" w:hAnsi="Times New Roman" w:cs="Times New Roman"/>
          <w:bCs/>
          <w:sz w:val="24"/>
          <w:szCs w:val="24"/>
          <w:lang w:val="uk-UA"/>
        </w:rPr>
        <w:t>04</w:t>
      </w:r>
      <w:r w:rsidR="0021350B" w:rsidRPr="00A86D8B">
        <w:rPr>
          <w:rFonts w:ascii="Times New Roman" w:hAnsi="Times New Roman" w:cs="Times New Roman"/>
          <w:bCs/>
          <w:sz w:val="24"/>
          <w:szCs w:val="24"/>
          <w:lang w:val="uk-UA"/>
        </w:rPr>
        <w:t>.202</w:t>
      </w:r>
      <w:r w:rsidR="009B5A7C" w:rsidRPr="00A86D8B">
        <w:rPr>
          <w:rFonts w:ascii="Times New Roman" w:hAnsi="Times New Roman" w:cs="Times New Roman"/>
          <w:bCs/>
          <w:sz w:val="24"/>
          <w:szCs w:val="24"/>
          <w:lang w:val="uk-UA"/>
        </w:rPr>
        <w:t>6</w:t>
      </w:r>
      <w:r w:rsidR="0021350B" w:rsidRPr="00A86D8B">
        <w:rPr>
          <w:rFonts w:ascii="Times New Roman" w:hAnsi="Times New Roman" w:cs="Times New Roman"/>
          <w:bCs/>
          <w:sz w:val="24"/>
          <w:szCs w:val="24"/>
          <w:lang w:val="uk-UA"/>
        </w:rPr>
        <w:t xml:space="preserve"> р.</w:t>
      </w:r>
      <w:r w:rsidR="00BC1CBF">
        <w:rPr>
          <w:rFonts w:ascii="Times New Roman" w:hAnsi="Times New Roman" w:cs="Times New Roman"/>
          <w:bCs/>
          <w:sz w:val="24"/>
          <w:szCs w:val="24"/>
          <w:lang w:val="uk-UA"/>
        </w:rPr>
        <w:t xml:space="preserve"> включно.</w:t>
      </w:r>
    </w:p>
    <w:p w14:paraId="0F82B926" w14:textId="63360B3D" w:rsidR="00BC1CBF" w:rsidRPr="00BC1CBF" w:rsidRDefault="00BC1CBF" w:rsidP="003D7D86">
      <w:pPr>
        <w:pStyle w:val="ListParagraph"/>
        <w:spacing w:before="360" w:after="480" w:line="276" w:lineRule="auto"/>
        <w:ind w:left="0" w:firstLine="720"/>
        <w:jc w:val="both"/>
        <w:rPr>
          <w:rFonts w:ascii="Times New Roman" w:hAnsi="Times New Roman" w:cs="Times New Roman"/>
          <w:bCs/>
          <w:sz w:val="24"/>
          <w:szCs w:val="24"/>
          <w:lang w:val="uk-UA"/>
        </w:rPr>
      </w:pPr>
      <w:r w:rsidRPr="00BC1CBF">
        <w:rPr>
          <w:rFonts w:ascii="Times New Roman" w:hAnsi="Times New Roman" w:cs="Times New Roman"/>
          <w:bCs/>
          <w:sz w:val="24"/>
          <w:szCs w:val="24"/>
          <w:lang w:val="uk-UA"/>
        </w:rPr>
        <w:t>Зауваження та пропозиції подаються:</w:t>
      </w:r>
    </w:p>
    <w:p w14:paraId="64EEBEAD" w14:textId="751138D7" w:rsidR="00BC1CBF" w:rsidRDefault="00BC1CBF" w:rsidP="003D7D86">
      <w:pPr>
        <w:pStyle w:val="ListParagraph"/>
        <w:spacing w:before="360" w:after="480" w:line="276" w:lineRule="auto"/>
        <w:ind w:left="0" w:firstLine="720"/>
        <w:jc w:val="both"/>
        <w:rPr>
          <w:rFonts w:ascii="Times New Roman" w:hAnsi="Times New Roman" w:cs="Times New Roman"/>
          <w:bCs/>
          <w:sz w:val="24"/>
          <w:szCs w:val="24"/>
          <w:lang w:val="uk-UA"/>
        </w:rPr>
      </w:pPr>
      <w:r w:rsidRPr="00BC1CBF">
        <w:rPr>
          <w:rFonts w:ascii="Times New Roman" w:hAnsi="Times New Roman" w:cs="Times New Roman"/>
          <w:bCs/>
          <w:sz w:val="24"/>
          <w:szCs w:val="24"/>
          <w:lang w:val="uk-UA"/>
        </w:rPr>
        <w:t xml:space="preserve">- в Журнал реєстрації пропозицій громадськості, який знаходиться за </w:t>
      </w:r>
      <w:proofErr w:type="spellStart"/>
      <w:r w:rsidRPr="00BC1CBF">
        <w:rPr>
          <w:rFonts w:ascii="Times New Roman" w:hAnsi="Times New Roman" w:cs="Times New Roman"/>
          <w:bCs/>
          <w:sz w:val="24"/>
          <w:szCs w:val="24"/>
          <w:lang w:val="uk-UA"/>
        </w:rPr>
        <w:t>адресою</w:t>
      </w:r>
      <w:proofErr w:type="spellEnd"/>
      <w:r w:rsidRPr="00BC1CBF">
        <w:rPr>
          <w:rFonts w:ascii="Times New Roman" w:hAnsi="Times New Roman" w:cs="Times New Roman"/>
          <w:bCs/>
          <w:sz w:val="24"/>
          <w:szCs w:val="24"/>
          <w:lang w:val="uk-UA"/>
        </w:rPr>
        <w:t>:</w:t>
      </w:r>
      <w:r w:rsidR="003D7D86">
        <w:rPr>
          <w:rFonts w:ascii="Times New Roman" w:hAnsi="Times New Roman" w:cs="Times New Roman"/>
          <w:bCs/>
          <w:sz w:val="24"/>
          <w:szCs w:val="24"/>
          <w:lang w:val="uk-UA"/>
        </w:rPr>
        <w:t xml:space="preserve"> </w:t>
      </w:r>
      <w:proofErr w:type="spellStart"/>
      <w:r w:rsidR="003D7D86" w:rsidRPr="00A86D8B">
        <w:rPr>
          <w:rFonts w:ascii="Times New Roman" w:hAnsi="Times New Roman" w:cs="Times New Roman"/>
          <w:bCs/>
          <w:sz w:val="24"/>
          <w:szCs w:val="24"/>
          <w:lang w:val="uk-UA"/>
        </w:rPr>
        <w:t>Пухівський</w:t>
      </w:r>
      <w:proofErr w:type="spellEnd"/>
      <w:r w:rsidR="003D7D86" w:rsidRPr="00A86D8B">
        <w:rPr>
          <w:rFonts w:ascii="Times New Roman" w:hAnsi="Times New Roman" w:cs="Times New Roman"/>
          <w:bCs/>
          <w:sz w:val="24"/>
          <w:szCs w:val="24"/>
          <w:lang w:val="uk-UA"/>
        </w:rPr>
        <w:t xml:space="preserve"> </w:t>
      </w:r>
      <w:proofErr w:type="spellStart"/>
      <w:r w:rsidR="003D7D86" w:rsidRPr="00A86D8B">
        <w:rPr>
          <w:rFonts w:ascii="Times New Roman" w:hAnsi="Times New Roman" w:cs="Times New Roman"/>
          <w:bCs/>
          <w:sz w:val="24"/>
          <w:szCs w:val="24"/>
          <w:lang w:val="uk-UA"/>
        </w:rPr>
        <w:t>стростинський</w:t>
      </w:r>
      <w:proofErr w:type="spellEnd"/>
      <w:r w:rsidR="003D7D86" w:rsidRPr="00A86D8B">
        <w:rPr>
          <w:rFonts w:ascii="Times New Roman" w:hAnsi="Times New Roman" w:cs="Times New Roman"/>
          <w:bCs/>
          <w:sz w:val="24"/>
          <w:szCs w:val="24"/>
          <w:lang w:val="uk-UA"/>
        </w:rPr>
        <w:t xml:space="preserve"> округ </w:t>
      </w:r>
      <w:proofErr w:type="spellStart"/>
      <w:r w:rsidR="003D7D86" w:rsidRPr="00A86D8B">
        <w:rPr>
          <w:rFonts w:ascii="Times New Roman" w:hAnsi="Times New Roman" w:cs="Times New Roman"/>
          <w:bCs/>
          <w:sz w:val="24"/>
          <w:szCs w:val="24"/>
          <w:lang w:val="uk-UA"/>
        </w:rPr>
        <w:t>Зазимської</w:t>
      </w:r>
      <w:proofErr w:type="spellEnd"/>
      <w:r w:rsidR="003D7D86" w:rsidRPr="00A86D8B">
        <w:rPr>
          <w:rFonts w:ascii="Times New Roman" w:hAnsi="Times New Roman" w:cs="Times New Roman"/>
          <w:bCs/>
          <w:sz w:val="24"/>
          <w:szCs w:val="24"/>
          <w:lang w:val="uk-UA"/>
        </w:rPr>
        <w:t xml:space="preserve"> сільської ради, </w:t>
      </w:r>
      <w:proofErr w:type="spellStart"/>
      <w:r w:rsidR="003D7D86" w:rsidRPr="00A86D8B">
        <w:rPr>
          <w:rFonts w:ascii="Times New Roman" w:hAnsi="Times New Roman" w:cs="Times New Roman"/>
          <w:bCs/>
          <w:sz w:val="24"/>
          <w:szCs w:val="24"/>
          <w:lang w:val="uk-UA"/>
        </w:rPr>
        <w:t>с.Пухівка</w:t>
      </w:r>
      <w:proofErr w:type="spellEnd"/>
      <w:r w:rsidR="003D7D86" w:rsidRPr="00A86D8B">
        <w:rPr>
          <w:rFonts w:ascii="Times New Roman" w:hAnsi="Times New Roman" w:cs="Times New Roman"/>
          <w:bCs/>
          <w:sz w:val="24"/>
          <w:szCs w:val="24"/>
          <w:lang w:val="uk-UA"/>
        </w:rPr>
        <w:t>, вул.Деснянська,1А,</w:t>
      </w:r>
      <w:r w:rsidR="00650654" w:rsidRPr="00A86D8B">
        <w:rPr>
          <w:rFonts w:ascii="Times New Roman" w:hAnsi="Times New Roman" w:cs="Times New Roman"/>
          <w:bCs/>
          <w:sz w:val="24"/>
          <w:szCs w:val="24"/>
          <w:lang w:val="uk-UA"/>
        </w:rPr>
        <w:t xml:space="preserve"> вхід праворуч,</w:t>
      </w:r>
      <w:r w:rsidR="003D7D86" w:rsidRPr="00A86D8B">
        <w:rPr>
          <w:rFonts w:ascii="Times New Roman" w:hAnsi="Times New Roman" w:cs="Times New Roman"/>
          <w:bCs/>
          <w:sz w:val="24"/>
          <w:szCs w:val="24"/>
          <w:lang w:val="uk-UA"/>
        </w:rPr>
        <w:t xml:space="preserve"> 2 поверх</w:t>
      </w:r>
      <w:r w:rsidRPr="00A86D8B">
        <w:rPr>
          <w:rFonts w:ascii="Times New Roman" w:hAnsi="Times New Roman" w:cs="Times New Roman"/>
          <w:bCs/>
          <w:sz w:val="24"/>
          <w:szCs w:val="24"/>
          <w:lang w:val="uk-UA"/>
        </w:rPr>
        <w:t xml:space="preserve"> </w:t>
      </w:r>
      <w:r w:rsidR="007A5115" w:rsidRPr="00A86D8B">
        <w:rPr>
          <w:rFonts w:ascii="Times New Roman" w:hAnsi="Times New Roman" w:cs="Times New Roman"/>
          <w:bCs/>
          <w:sz w:val="24"/>
          <w:szCs w:val="24"/>
          <w:lang w:val="uk-UA"/>
        </w:rPr>
        <w:t>;</w:t>
      </w:r>
    </w:p>
    <w:p w14:paraId="56D52E75" w14:textId="1365B22D" w:rsidR="00BC1CBF" w:rsidRDefault="00BC1CBF" w:rsidP="003D7D86">
      <w:pPr>
        <w:pStyle w:val="ListParagraph"/>
        <w:spacing w:before="360" w:after="480" w:line="276" w:lineRule="auto"/>
        <w:ind w:left="0" w:firstLine="720"/>
        <w:jc w:val="both"/>
        <w:rPr>
          <w:rFonts w:ascii="Times New Roman" w:hAnsi="Times New Roman" w:cs="Times New Roman"/>
          <w:bCs/>
          <w:sz w:val="24"/>
          <w:szCs w:val="24"/>
          <w:lang w:val="uk-UA"/>
        </w:rPr>
      </w:pPr>
      <w:r w:rsidRPr="00BC1CBF">
        <w:rPr>
          <w:rFonts w:ascii="Times New Roman" w:hAnsi="Times New Roman" w:cs="Times New Roman"/>
          <w:bCs/>
          <w:sz w:val="24"/>
          <w:szCs w:val="24"/>
          <w:lang w:val="uk-UA"/>
        </w:rPr>
        <w:t xml:space="preserve">- приймаються у письмовому вигляді в </w:t>
      </w:r>
      <w:proofErr w:type="spellStart"/>
      <w:r w:rsidR="003D7D86" w:rsidRPr="00A86D8B">
        <w:rPr>
          <w:rFonts w:ascii="Times New Roman" w:hAnsi="Times New Roman" w:cs="Times New Roman"/>
          <w:bCs/>
          <w:sz w:val="24"/>
          <w:szCs w:val="24"/>
          <w:lang w:val="uk-UA"/>
        </w:rPr>
        <w:t>Пухівськ</w:t>
      </w:r>
      <w:r w:rsidR="005D7AD2" w:rsidRPr="00A86D8B">
        <w:rPr>
          <w:rFonts w:ascii="Times New Roman" w:hAnsi="Times New Roman" w:cs="Times New Roman"/>
          <w:bCs/>
          <w:sz w:val="24"/>
          <w:szCs w:val="24"/>
          <w:lang w:val="uk-UA"/>
        </w:rPr>
        <w:t>ому</w:t>
      </w:r>
      <w:proofErr w:type="spellEnd"/>
      <w:r w:rsidR="005D7AD2" w:rsidRPr="00A86D8B">
        <w:rPr>
          <w:rFonts w:ascii="Times New Roman" w:hAnsi="Times New Roman" w:cs="Times New Roman"/>
          <w:bCs/>
          <w:sz w:val="24"/>
          <w:szCs w:val="24"/>
          <w:lang w:val="uk-UA"/>
        </w:rPr>
        <w:t xml:space="preserve"> </w:t>
      </w:r>
      <w:proofErr w:type="spellStart"/>
      <w:r w:rsidR="005D7AD2" w:rsidRPr="00A86D8B">
        <w:rPr>
          <w:rFonts w:ascii="Times New Roman" w:hAnsi="Times New Roman" w:cs="Times New Roman"/>
          <w:bCs/>
          <w:sz w:val="24"/>
          <w:szCs w:val="24"/>
          <w:lang w:val="uk-UA"/>
        </w:rPr>
        <w:t>стростинському</w:t>
      </w:r>
      <w:proofErr w:type="spellEnd"/>
      <w:r w:rsidR="003D7D86" w:rsidRPr="00A86D8B">
        <w:rPr>
          <w:rFonts w:ascii="Times New Roman" w:hAnsi="Times New Roman" w:cs="Times New Roman"/>
          <w:bCs/>
          <w:sz w:val="24"/>
          <w:szCs w:val="24"/>
          <w:lang w:val="uk-UA"/>
        </w:rPr>
        <w:t xml:space="preserve"> </w:t>
      </w:r>
      <w:r w:rsidR="005D7AD2" w:rsidRPr="00A86D8B">
        <w:rPr>
          <w:rFonts w:ascii="Times New Roman" w:hAnsi="Times New Roman" w:cs="Times New Roman"/>
          <w:bCs/>
          <w:sz w:val="24"/>
          <w:szCs w:val="24"/>
          <w:lang w:val="uk-UA"/>
        </w:rPr>
        <w:t>окрузі</w:t>
      </w:r>
      <w:r w:rsidR="003D7D86" w:rsidRPr="00A86D8B">
        <w:rPr>
          <w:rFonts w:ascii="Times New Roman" w:hAnsi="Times New Roman" w:cs="Times New Roman"/>
          <w:bCs/>
          <w:sz w:val="24"/>
          <w:szCs w:val="24"/>
          <w:lang w:val="uk-UA"/>
        </w:rPr>
        <w:t xml:space="preserve"> </w:t>
      </w:r>
      <w:proofErr w:type="spellStart"/>
      <w:r w:rsidR="003D7D86" w:rsidRPr="00A86D8B">
        <w:rPr>
          <w:rFonts w:ascii="Times New Roman" w:hAnsi="Times New Roman" w:cs="Times New Roman"/>
          <w:bCs/>
          <w:sz w:val="24"/>
          <w:szCs w:val="24"/>
          <w:lang w:val="uk-UA"/>
        </w:rPr>
        <w:t>Зазимської</w:t>
      </w:r>
      <w:proofErr w:type="spellEnd"/>
      <w:r w:rsidR="003D7D86" w:rsidRPr="00A86D8B">
        <w:rPr>
          <w:rFonts w:ascii="Times New Roman" w:hAnsi="Times New Roman" w:cs="Times New Roman"/>
          <w:bCs/>
          <w:sz w:val="24"/>
          <w:szCs w:val="24"/>
          <w:lang w:val="uk-UA"/>
        </w:rPr>
        <w:t xml:space="preserve"> сільської ради за </w:t>
      </w:r>
      <w:proofErr w:type="spellStart"/>
      <w:r w:rsidR="003D7D86" w:rsidRPr="00A86D8B">
        <w:rPr>
          <w:rFonts w:ascii="Times New Roman" w:hAnsi="Times New Roman" w:cs="Times New Roman"/>
          <w:bCs/>
          <w:sz w:val="24"/>
          <w:szCs w:val="24"/>
          <w:lang w:val="uk-UA"/>
        </w:rPr>
        <w:t>адресою</w:t>
      </w:r>
      <w:proofErr w:type="spellEnd"/>
      <w:r w:rsidR="003D7D86" w:rsidRPr="00A86D8B">
        <w:rPr>
          <w:rFonts w:ascii="Times New Roman" w:hAnsi="Times New Roman" w:cs="Times New Roman"/>
          <w:bCs/>
          <w:sz w:val="24"/>
          <w:szCs w:val="24"/>
          <w:lang w:val="uk-UA"/>
        </w:rPr>
        <w:t xml:space="preserve">: </w:t>
      </w:r>
      <w:proofErr w:type="spellStart"/>
      <w:r w:rsidR="003D7D86" w:rsidRPr="00A86D8B">
        <w:rPr>
          <w:rFonts w:ascii="Times New Roman" w:hAnsi="Times New Roman" w:cs="Times New Roman"/>
          <w:bCs/>
          <w:sz w:val="24"/>
          <w:szCs w:val="24"/>
          <w:lang w:val="uk-UA"/>
        </w:rPr>
        <w:t>с.Пухівка</w:t>
      </w:r>
      <w:proofErr w:type="spellEnd"/>
      <w:r w:rsidR="003D7D86" w:rsidRPr="00A86D8B">
        <w:rPr>
          <w:rFonts w:ascii="Times New Roman" w:hAnsi="Times New Roman" w:cs="Times New Roman"/>
          <w:bCs/>
          <w:sz w:val="24"/>
          <w:szCs w:val="24"/>
          <w:lang w:val="uk-UA"/>
        </w:rPr>
        <w:t>, вул.Деснянська,1А,</w:t>
      </w:r>
      <w:r w:rsidR="00650654" w:rsidRPr="00A86D8B">
        <w:rPr>
          <w:rFonts w:ascii="Times New Roman" w:hAnsi="Times New Roman" w:cs="Times New Roman"/>
          <w:bCs/>
          <w:sz w:val="24"/>
          <w:szCs w:val="24"/>
          <w:lang w:val="uk-UA"/>
        </w:rPr>
        <w:t xml:space="preserve"> вхід праворуч, </w:t>
      </w:r>
      <w:r w:rsidR="003D7D86" w:rsidRPr="00A86D8B">
        <w:rPr>
          <w:rFonts w:ascii="Times New Roman" w:hAnsi="Times New Roman" w:cs="Times New Roman"/>
          <w:bCs/>
          <w:sz w:val="24"/>
          <w:szCs w:val="24"/>
          <w:lang w:val="uk-UA"/>
        </w:rPr>
        <w:t>2 поверх</w:t>
      </w:r>
      <w:r w:rsidRPr="00A86D8B">
        <w:rPr>
          <w:rFonts w:ascii="Times New Roman" w:hAnsi="Times New Roman" w:cs="Times New Roman"/>
          <w:bCs/>
          <w:sz w:val="24"/>
          <w:szCs w:val="24"/>
          <w:lang w:val="uk-UA"/>
        </w:rPr>
        <w:t>;</w:t>
      </w:r>
      <w:r w:rsidR="007A5115" w:rsidRPr="007A5115">
        <w:rPr>
          <w:rFonts w:ascii="Times New Roman" w:hAnsi="Times New Roman" w:cs="Times New Roman"/>
          <w:bCs/>
          <w:sz w:val="24"/>
          <w:szCs w:val="24"/>
          <w:lang w:val="uk-UA"/>
        </w:rPr>
        <w:t xml:space="preserve"> </w:t>
      </w:r>
      <w:r w:rsidR="007A5115">
        <w:rPr>
          <w:rFonts w:ascii="Times New Roman" w:hAnsi="Times New Roman" w:cs="Times New Roman"/>
          <w:bCs/>
          <w:sz w:val="24"/>
          <w:szCs w:val="24"/>
          <w:lang w:val="uk-UA"/>
        </w:rPr>
        <w:t>та/або</w:t>
      </w:r>
    </w:p>
    <w:p w14:paraId="52D1E55D" w14:textId="678C940F" w:rsidR="00BC1CBF" w:rsidRDefault="00BC1CBF" w:rsidP="003D7D86">
      <w:pPr>
        <w:pStyle w:val="ListParagraph"/>
        <w:spacing w:before="360" w:after="480" w:line="276" w:lineRule="auto"/>
        <w:ind w:left="0" w:firstLine="720"/>
        <w:jc w:val="both"/>
        <w:rPr>
          <w:rFonts w:ascii="Times New Roman" w:hAnsi="Times New Roman" w:cs="Times New Roman"/>
          <w:bCs/>
          <w:sz w:val="24"/>
          <w:szCs w:val="24"/>
          <w:lang w:val="uk-UA"/>
        </w:rPr>
      </w:pPr>
      <w:r w:rsidRPr="00BC1CBF">
        <w:rPr>
          <w:rFonts w:ascii="Times New Roman" w:hAnsi="Times New Roman" w:cs="Times New Roman"/>
          <w:bCs/>
          <w:sz w:val="24"/>
          <w:szCs w:val="24"/>
          <w:lang w:val="uk-UA"/>
        </w:rPr>
        <w:t>- надсилаються на електронну адресу:</w:t>
      </w:r>
      <w:r>
        <w:rPr>
          <w:rFonts w:ascii="Times New Roman" w:hAnsi="Times New Roman" w:cs="Times New Roman"/>
          <w:bCs/>
          <w:sz w:val="24"/>
          <w:szCs w:val="24"/>
          <w:lang w:val="uk-UA"/>
        </w:rPr>
        <w:t xml:space="preserve"> </w:t>
      </w:r>
      <w:hyperlink r:id="rId7" w:history="1">
        <w:r w:rsidR="005D7AD2" w:rsidRPr="00A86D8B">
          <w:rPr>
            <w:rStyle w:val="Hyperlink"/>
            <w:rFonts w:ascii="Times New Roman" w:hAnsi="Times New Roman" w:cs="Times New Roman"/>
            <w:bCs/>
            <w:sz w:val="24"/>
            <w:szCs w:val="24"/>
            <w:lang w:val="en-US"/>
          </w:rPr>
          <w:t>pukhivka</w:t>
        </w:r>
        <w:r w:rsidR="005D7AD2" w:rsidRPr="00A86D8B">
          <w:rPr>
            <w:rStyle w:val="Hyperlink"/>
            <w:rFonts w:ascii="Times New Roman" w:hAnsi="Times New Roman" w:cs="Times New Roman"/>
            <w:bCs/>
            <w:sz w:val="24"/>
            <w:szCs w:val="24"/>
            <w:lang w:val="uk-UA"/>
          </w:rPr>
          <w:t>@zotg.gov.ua</w:t>
        </w:r>
      </w:hyperlink>
      <w:r w:rsidRPr="00A86D8B">
        <w:rPr>
          <w:rFonts w:ascii="Times New Roman" w:hAnsi="Times New Roman" w:cs="Times New Roman"/>
          <w:bCs/>
          <w:sz w:val="24"/>
          <w:szCs w:val="24"/>
          <w:lang w:val="uk-UA"/>
        </w:rPr>
        <w:t>.</w:t>
      </w:r>
    </w:p>
    <w:p w14:paraId="6006EB41" w14:textId="77777777" w:rsidR="005D7AD2" w:rsidRPr="00A60D63" w:rsidRDefault="005D7AD2" w:rsidP="003D7D86">
      <w:pPr>
        <w:pStyle w:val="ListParagraph"/>
        <w:spacing w:before="360" w:after="480" w:line="276" w:lineRule="auto"/>
        <w:ind w:left="0" w:firstLine="720"/>
        <w:jc w:val="both"/>
        <w:rPr>
          <w:rFonts w:ascii="Times New Roman" w:hAnsi="Times New Roman" w:cs="Times New Roman"/>
          <w:bCs/>
          <w:sz w:val="24"/>
          <w:szCs w:val="24"/>
          <w:lang w:val="uk-UA"/>
        </w:rPr>
      </w:pPr>
    </w:p>
    <w:p w14:paraId="540F1AF5" w14:textId="7DADAFA3" w:rsidR="00D20401" w:rsidRPr="00A86D8B" w:rsidRDefault="00032809" w:rsidP="005D7AD2">
      <w:pPr>
        <w:pStyle w:val="ListParagraph"/>
        <w:spacing w:before="360" w:after="480" w:line="276" w:lineRule="auto"/>
        <w:ind w:left="0" w:firstLine="720"/>
        <w:jc w:val="both"/>
        <w:rPr>
          <w:rFonts w:ascii="Times New Roman" w:hAnsi="Times New Roman" w:cs="Times New Roman"/>
          <w:bCs/>
          <w:sz w:val="24"/>
          <w:szCs w:val="24"/>
          <w:lang w:val="uk-UA"/>
        </w:rPr>
      </w:pPr>
      <w:r w:rsidRPr="007E3715">
        <w:rPr>
          <w:rFonts w:ascii="Times New Roman" w:hAnsi="Times New Roman" w:cs="Times New Roman"/>
          <w:b/>
          <w:sz w:val="24"/>
          <w:szCs w:val="24"/>
          <w:lang w:val="uk-UA"/>
        </w:rPr>
        <w:t>І</w:t>
      </w:r>
      <w:r w:rsidR="00E54C84" w:rsidRPr="007E3715">
        <w:rPr>
          <w:rFonts w:ascii="Times New Roman" w:hAnsi="Times New Roman" w:cs="Times New Roman"/>
          <w:b/>
          <w:sz w:val="24"/>
          <w:szCs w:val="24"/>
          <w:lang w:val="uk-UA"/>
        </w:rPr>
        <w:t>нформаці</w:t>
      </w:r>
      <w:r w:rsidRPr="007E3715">
        <w:rPr>
          <w:rFonts w:ascii="Times New Roman" w:hAnsi="Times New Roman" w:cs="Times New Roman"/>
          <w:b/>
          <w:sz w:val="24"/>
          <w:szCs w:val="24"/>
          <w:lang w:val="uk-UA"/>
        </w:rPr>
        <w:t>я</w:t>
      </w:r>
      <w:r w:rsidR="00E54C84" w:rsidRPr="007E3715">
        <w:rPr>
          <w:rFonts w:ascii="Times New Roman" w:hAnsi="Times New Roman" w:cs="Times New Roman"/>
          <w:b/>
          <w:sz w:val="24"/>
          <w:szCs w:val="24"/>
          <w:lang w:val="uk-UA"/>
        </w:rPr>
        <w:t xml:space="preserve"> про посадову особу замовника, відповідальну за забезпечення організації розгляду пропозицій, поштову адресу та адресу електронної пошти</w:t>
      </w:r>
      <w:r w:rsidR="00286760" w:rsidRPr="007E3715">
        <w:rPr>
          <w:rFonts w:ascii="Times New Roman" w:hAnsi="Times New Roman" w:cs="Times New Roman"/>
          <w:b/>
          <w:sz w:val="24"/>
          <w:szCs w:val="24"/>
          <w:lang w:val="uk-UA"/>
        </w:rPr>
        <w:t>:</w:t>
      </w:r>
      <w:r w:rsidR="000843E1" w:rsidRPr="007E3715">
        <w:rPr>
          <w:rFonts w:ascii="Times New Roman" w:hAnsi="Times New Roman" w:cs="Times New Roman"/>
          <w:b/>
          <w:sz w:val="24"/>
          <w:szCs w:val="24"/>
          <w:lang w:val="uk-UA"/>
        </w:rPr>
        <w:br/>
      </w:r>
      <w:r w:rsidR="0040048A" w:rsidRPr="00A86D8B">
        <w:rPr>
          <w:rFonts w:ascii="Times New Roman" w:hAnsi="Times New Roman" w:cs="Times New Roman"/>
          <w:bCs/>
          <w:sz w:val="24"/>
          <w:szCs w:val="24"/>
          <w:lang w:val="uk-UA"/>
        </w:rPr>
        <w:t xml:space="preserve">Ковальчук Валентина Іванівна </w:t>
      </w:r>
      <w:r w:rsidR="000843E1" w:rsidRPr="00A86D8B">
        <w:rPr>
          <w:rFonts w:ascii="Times New Roman" w:hAnsi="Times New Roman" w:cs="Times New Roman"/>
          <w:bCs/>
          <w:sz w:val="24"/>
          <w:szCs w:val="24"/>
          <w:lang w:val="uk-UA"/>
        </w:rPr>
        <w:t xml:space="preserve">– </w:t>
      </w:r>
      <w:r w:rsidR="0040048A" w:rsidRPr="00A86D8B">
        <w:rPr>
          <w:rFonts w:ascii="Times New Roman" w:hAnsi="Times New Roman" w:cs="Times New Roman"/>
          <w:bCs/>
          <w:sz w:val="24"/>
          <w:szCs w:val="24"/>
          <w:lang w:val="uk-UA"/>
        </w:rPr>
        <w:t>Головний спеціаліст відділу</w:t>
      </w:r>
      <w:r w:rsidR="00814257" w:rsidRPr="00A86D8B">
        <w:rPr>
          <w:rFonts w:ascii="Times New Roman" w:hAnsi="Times New Roman" w:cs="Times New Roman"/>
          <w:bCs/>
          <w:sz w:val="24"/>
          <w:szCs w:val="24"/>
          <w:lang w:val="uk-UA"/>
        </w:rPr>
        <w:t xml:space="preserve"> земельний ресурсів та екології</w:t>
      </w:r>
      <w:r w:rsidR="007E3715" w:rsidRPr="00A86D8B">
        <w:rPr>
          <w:rFonts w:ascii="Times New Roman" w:hAnsi="Times New Roman" w:cs="Times New Roman"/>
          <w:bCs/>
          <w:sz w:val="24"/>
          <w:szCs w:val="24"/>
          <w:lang w:val="uk-UA"/>
        </w:rPr>
        <w:t xml:space="preserve"> </w:t>
      </w:r>
      <w:proofErr w:type="spellStart"/>
      <w:r w:rsidR="007E3715" w:rsidRPr="00A86D8B">
        <w:rPr>
          <w:rFonts w:ascii="Times New Roman" w:hAnsi="Times New Roman" w:cs="Times New Roman"/>
          <w:bCs/>
          <w:sz w:val="24"/>
          <w:szCs w:val="24"/>
          <w:lang w:val="uk-UA"/>
        </w:rPr>
        <w:t>Зазим</w:t>
      </w:r>
      <w:r w:rsidR="0056678A" w:rsidRPr="00A86D8B">
        <w:rPr>
          <w:rFonts w:ascii="Times New Roman" w:hAnsi="Times New Roman" w:cs="Times New Roman"/>
          <w:bCs/>
          <w:sz w:val="24"/>
          <w:szCs w:val="24"/>
          <w:lang w:val="uk-UA"/>
        </w:rPr>
        <w:t>ської</w:t>
      </w:r>
      <w:proofErr w:type="spellEnd"/>
      <w:r w:rsidR="0056678A" w:rsidRPr="00A86D8B">
        <w:rPr>
          <w:rFonts w:ascii="Times New Roman" w:hAnsi="Times New Roman" w:cs="Times New Roman"/>
          <w:bCs/>
          <w:sz w:val="24"/>
          <w:szCs w:val="24"/>
          <w:lang w:val="uk-UA"/>
        </w:rPr>
        <w:t xml:space="preserve"> сільської ради</w:t>
      </w:r>
      <w:r w:rsidR="007E3715" w:rsidRPr="00A86D8B">
        <w:rPr>
          <w:rFonts w:ascii="Times New Roman" w:hAnsi="Times New Roman" w:cs="Times New Roman"/>
          <w:bCs/>
          <w:sz w:val="24"/>
          <w:szCs w:val="24"/>
          <w:lang w:val="uk-UA"/>
        </w:rPr>
        <w:t xml:space="preserve"> Броварського району Київської області</w:t>
      </w:r>
      <w:r w:rsidR="00585177" w:rsidRPr="00A86D8B">
        <w:rPr>
          <w:rFonts w:ascii="Times New Roman" w:hAnsi="Times New Roman" w:cs="Times New Roman"/>
          <w:bCs/>
          <w:sz w:val="24"/>
          <w:szCs w:val="24"/>
          <w:lang w:val="uk-UA"/>
        </w:rPr>
        <w:t>.</w:t>
      </w:r>
      <w:r w:rsidR="00A750E2" w:rsidRPr="00A86D8B">
        <w:rPr>
          <w:rFonts w:ascii="Times New Roman" w:hAnsi="Times New Roman" w:cs="Times New Roman"/>
          <w:bCs/>
          <w:sz w:val="24"/>
          <w:szCs w:val="24"/>
          <w:lang w:val="uk-UA"/>
        </w:rPr>
        <w:t xml:space="preserve"> Контактна інформація: </w:t>
      </w:r>
      <w:r w:rsidR="00806D29" w:rsidRPr="00A86D8B">
        <w:rPr>
          <w:rFonts w:ascii="Times New Roman" w:hAnsi="Times New Roman" w:cs="Times New Roman"/>
          <w:bCs/>
          <w:sz w:val="24"/>
          <w:szCs w:val="24"/>
          <w:lang w:val="uk-UA"/>
        </w:rPr>
        <w:t>вул</w:t>
      </w:r>
      <w:r w:rsidR="00D3181A" w:rsidRPr="00A86D8B">
        <w:rPr>
          <w:rFonts w:ascii="Times New Roman" w:hAnsi="Times New Roman" w:cs="Times New Roman"/>
          <w:bCs/>
          <w:sz w:val="24"/>
          <w:szCs w:val="24"/>
          <w:lang w:val="uk-UA"/>
        </w:rPr>
        <w:t>.</w:t>
      </w:r>
      <w:r w:rsidR="00806D29" w:rsidRPr="00A86D8B">
        <w:rPr>
          <w:rFonts w:ascii="Times New Roman" w:hAnsi="Times New Roman" w:cs="Times New Roman"/>
          <w:bCs/>
          <w:sz w:val="24"/>
          <w:szCs w:val="24"/>
          <w:lang w:val="uk-UA"/>
        </w:rPr>
        <w:t xml:space="preserve"> Деснянська, 1А, с. Пухівка, Броварський р-н., Київська область, 07413</w:t>
      </w:r>
      <w:r w:rsidR="00A750E2" w:rsidRPr="00A86D8B">
        <w:rPr>
          <w:rFonts w:ascii="Times New Roman" w:hAnsi="Times New Roman" w:cs="Times New Roman"/>
          <w:bCs/>
          <w:sz w:val="24"/>
          <w:szCs w:val="24"/>
          <w:lang w:val="uk-UA"/>
        </w:rPr>
        <w:t xml:space="preserve">. Телефони: </w:t>
      </w:r>
      <w:r w:rsidR="00B32A94" w:rsidRPr="00A86D8B">
        <w:rPr>
          <w:rFonts w:ascii="Times New Roman" w:hAnsi="Times New Roman" w:cs="Times New Roman"/>
          <w:bCs/>
          <w:sz w:val="24"/>
          <w:szCs w:val="24"/>
          <w:lang w:val="uk-UA"/>
        </w:rPr>
        <w:t>0459626145</w:t>
      </w:r>
      <w:r w:rsidR="00A750E2" w:rsidRPr="00A86D8B">
        <w:rPr>
          <w:rFonts w:ascii="Times New Roman" w:hAnsi="Times New Roman" w:cs="Times New Roman"/>
          <w:bCs/>
          <w:sz w:val="24"/>
          <w:szCs w:val="24"/>
          <w:lang w:val="uk-UA"/>
        </w:rPr>
        <w:t>. E-</w:t>
      </w:r>
      <w:proofErr w:type="spellStart"/>
      <w:r w:rsidR="00A750E2" w:rsidRPr="00A86D8B">
        <w:rPr>
          <w:rFonts w:ascii="Times New Roman" w:hAnsi="Times New Roman" w:cs="Times New Roman"/>
          <w:bCs/>
          <w:sz w:val="24"/>
          <w:szCs w:val="24"/>
          <w:lang w:val="uk-UA"/>
        </w:rPr>
        <w:t>mail</w:t>
      </w:r>
      <w:proofErr w:type="spellEnd"/>
      <w:r w:rsidR="00A750E2" w:rsidRPr="00A86D8B">
        <w:rPr>
          <w:rFonts w:ascii="Times New Roman" w:hAnsi="Times New Roman" w:cs="Times New Roman"/>
          <w:bCs/>
          <w:sz w:val="24"/>
          <w:szCs w:val="24"/>
          <w:lang w:val="uk-UA"/>
        </w:rPr>
        <w:t xml:space="preserve">: </w:t>
      </w:r>
      <w:proofErr w:type="spellStart"/>
      <w:r w:rsidR="00B32A94" w:rsidRPr="00A86D8B">
        <w:rPr>
          <w:rFonts w:ascii="Times New Roman" w:hAnsi="Times New Roman" w:cs="Times New Roman"/>
          <w:bCs/>
          <w:sz w:val="24"/>
          <w:szCs w:val="24"/>
          <w:lang w:val="en-US"/>
        </w:rPr>
        <w:t>pukhi</w:t>
      </w:r>
      <w:r w:rsidR="005541B5">
        <w:rPr>
          <w:rFonts w:ascii="Times New Roman" w:hAnsi="Times New Roman" w:cs="Times New Roman"/>
          <w:bCs/>
          <w:sz w:val="24"/>
          <w:szCs w:val="24"/>
          <w:lang w:val="en-US"/>
        </w:rPr>
        <w:t>v</w:t>
      </w:r>
      <w:r w:rsidR="00B32A94" w:rsidRPr="00A86D8B">
        <w:rPr>
          <w:rFonts w:ascii="Times New Roman" w:hAnsi="Times New Roman" w:cs="Times New Roman"/>
          <w:bCs/>
          <w:sz w:val="24"/>
          <w:szCs w:val="24"/>
          <w:lang w:val="en-US"/>
        </w:rPr>
        <w:t>ka</w:t>
      </w:r>
      <w:proofErr w:type="spellEnd"/>
      <w:r w:rsidR="00806D29" w:rsidRPr="00A86D8B">
        <w:rPr>
          <w:rFonts w:ascii="Times New Roman" w:hAnsi="Times New Roman" w:cs="Times New Roman"/>
          <w:bCs/>
          <w:sz w:val="24"/>
          <w:szCs w:val="24"/>
          <w:lang w:val="uk-UA"/>
        </w:rPr>
        <w:t>@zotg.gov.ua</w:t>
      </w:r>
    </w:p>
    <w:p w14:paraId="052F6DB3" w14:textId="010A9F5A" w:rsidR="00E54C84" w:rsidRPr="00A60D63" w:rsidRDefault="00C2457E" w:rsidP="005D7AD2">
      <w:pPr>
        <w:pStyle w:val="ListParagraph"/>
        <w:spacing w:before="360" w:after="480" w:line="276" w:lineRule="auto"/>
        <w:ind w:left="0" w:firstLine="720"/>
        <w:jc w:val="both"/>
        <w:rPr>
          <w:rFonts w:ascii="Times New Roman" w:hAnsi="Times New Roman" w:cs="Times New Roman"/>
          <w:b/>
          <w:sz w:val="24"/>
          <w:szCs w:val="24"/>
          <w:lang w:val="uk-UA"/>
        </w:rPr>
      </w:pPr>
      <w:r w:rsidRPr="00A60D63">
        <w:rPr>
          <w:rFonts w:ascii="Times New Roman" w:hAnsi="Times New Roman" w:cs="Times New Roman"/>
          <w:b/>
          <w:sz w:val="24"/>
          <w:szCs w:val="24"/>
          <w:lang w:val="uk-UA"/>
        </w:rPr>
        <w:t>І</w:t>
      </w:r>
      <w:r w:rsidR="00E54C84" w:rsidRPr="00A60D63">
        <w:rPr>
          <w:rFonts w:ascii="Times New Roman" w:hAnsi="Times New Roman" w:cs="Times New Roman"/>
          <w:b/>
          <w:sz w:val="24"/>
          <w:szCs w:val="24"/>
          <w:lang w:val="uk-UA"/>
        </w:rPr>
        <w:t>нформаці</w:t>
      </w:r>
      <w:r w:rsidRPr="00A60D63">
        <w:rPr>
          <w:rFonts w:ascii="Times New Roman" w:hAnsi="Times New Roman" w:cs="Times New Roman"/>
          <w:b/>
          <w:sz w:val="24"/>
          <w:szCs w:val="24"/>
          <w:lang w:val="uk-UA"/>
        </w:rPr>
        <w:t>я</w:t>
      </w:r>
      <w:r w:rsidR="00E54C84" w:rsidRPr="00A60D63">
        <w:rPr>
          <w:rFonts w:ascii="Times New Roman" w:hAnsi="Times New Roman" w:cs="Times New Roman"/>
          <w:b/>
          <w:sz w:val="24"/>
          <w:szCs w:val="24"/>
          <w:lang w:val="uk-UA"/>
        </w:rPr>
        <w:t xml:space="preserve"> про дату, час і місце проведення громадських слухань та умови участі в них</w:t>
      </w:r>
      <w:r w:rsidRPr="00A60D63">
        <w:rPr>
          <w:rFonts w:ascii="Times New Roman" w:hAnsi="Times New Roman" w:cs="Times New Roman"/>
          <w:b/>
          <w:sz w:val="24"/>
          <w:szCs w:val="24"/>
          <w:lang w:val="uk-UA"/>
        </w:rPr>
        <w:t>:</w:t>
      </w:r>
    </w:p>
    <w:p w14:paraId="08B83945" w14:textId="082BDFEC" w:rsidR="0056678A" w:rsidRDefault="0056678A" w:rsidP="005D7AD2">
      <w:pPr>
        <w:pStyle w:val="ListParagraph"/>
        <w:spacing w:before="360" w:after="480" w:line="276" w:lineRule="auto"/>
        <w:ind w:left="0" w:firstLine="720"/>
        <w:jc w:val="both"/>
        <w:rPr>
          <w:rFonts w:ascii="Times New Roman" w:hAnsi="Times New Roman" w:cs="Times New Roman"/>
          <w:bCs/>
          <w:sz w:val="24"/>
          <w:szCs w:val="24"/>
          <w:lang w:val="uk-UA"/>
        </w:rPr>
      </w:pPr>
      <w:r w:rsidRPr="00A86D8B">
        <w:rPr>
          <w:rFonts w:ascii="Times New Roman" w:hAnsi="Times New Roman" w:cs="Times New Roman"/>
          <w:bCs/>
          <w:sz w:val="24"/>
          <w:szCs w:val="24"/>
          <w:lang w:val="uk-UA"/>
        </w:rPr>
        <w:t xml:space="preserve">Громадські слухання відбудуться </w:t>
      </w:r>
      <w:r w:rsidR="00A86D8B" w:rsidRPr="00A86D8B">
        <w:rPr>
          <w:rFonts w:ascii="Times New Roman" w:hAnsi="Times New Roman" w:cs="Times New Roman"/>
          <w:bCs/>
          <w:sz w:val="24"/>
          <w:szCs w:val="24"/>
          <w:lang w:val="uk-UA"/>
        </w:rPr>
        <w:t>27.03.</w:t>
      </w:r>
      <w:r w:rsidRPr="00A86D8B">
        <w:rPr>
          <w:rFonts w:ascii="Times New Roman" w:hAnsi="Times New Roman" w:cs="Times New Roman"/>
          <w:bCs/>
          <w:sz w:val="24"/>
          <w:szCs w:val="24"/>
          <w:lang w:val="uk-UA"/>
        </w:rPr>
        <w:t>202</w:t>
      </w:r>
      <w:r w:rsidR="00806D29" w:rsidRPr="00A86D8B">
        <w:rPr>
          <w:rFonts w:ascii="Times New Roman" w:hAnsi="Times New Roman" w:cs="Times New Roman"/>
          <w:bCs/>
          <w:sz w:val="24"/>
          <w:szCs w:val="24"/>
          <w:lang w:val="uk-UA"/>
        </w:rPr>
        <w:t>6</w:t>
      </w:r>
      <w:r w:rsidRPr="00A86D8B">
        <w:rPr>
          <w:rFonts w:ascii="Times New Roman" w:hAnsi="Times New Roman" w:cs="Times New Roman"/>
          <w:bCs/>
          <w:sz w:val="24"/>
          <w:szCs w:val="24"/>
          <w:lang w:val="uk-UA"/>
        </w:rPr>
        <w:t xml:space="preserve"> року о </w:t>
      </w:r>
      <w:r w:rsidR="00A86D8B" w:rsidRPr="00A86D8B">
        <w:rPr>
          <w:rFonts w:ascii="Times New Roman" w:hAnsi="Times New Roman" w:cs="Times New Roman"/>
          <w:bCs/>
          <w:sz w:val="24"/>
          <w:szCs w:val="24"/>
          <w:lang w:val="uk-UA"/>
        </w:rPr>
        <w:t>14:00</w:t>
      </w:r>
      <w:r w:rsidRPr="00A86D8B">
        <w:rPr>
          <w:rFonts w:ascii="Times New Roman" w:hAnsi="Times New Roman" w:cs="Times New Roman"/>
          <w:bCs/>
          <w:sz w:val="24"/>
          <w:szCs w:val="24"/>
          <w:lang w:val="uk-UA"/>
        </w:rPr>
        <w:t xml:space="preserve"> в </w:t>
      </w:r>
      <w:r w:rsidR="003D7D86" w:rsidRPr="00A86D8B">
        <w:rPr>
          <w:rFonts w:ascii="Times New Roman" w:hAnsi="Times New Roman" w:cs="Times New Roman"/>
          <w:bCs/>
          <w:sz w:val="24"/>
          <w:szCs w:val="24"/>
          <w:lang w:val="uk-UA"/>
        </w:rPr>
        <w:t>приміщенні</w:t>
      </w:r>
      <w:r w:rsidRPr="00A86D8B">
        <w:rPr>
          <w:rFonts w:ascii="Times New Roman" w:hAnsi="Times New Roman" w:cs="Times New Roman"/>
          <w:bCs/>
          <w:sz w:val="24"/>
          <w:szCs w:val="24"/>
          <w:lang w:val="uk-UA"/>
        </w:rPr>
        <w:t xml:space="preserve"> </w:t>
      </w:r>
      <w:proofErr w:type="spellStart"/>
      <w:r w:rsidR="003D7D86" w:rsidRPr="00A86D8B">
        <w:rPr>
          <w:rFonts w:ascii="Times New Roman" w:hAnsi="Times New Roman" w:cs="Times New Roman"/>
          <w:bCs/>
          <w:sz w:val="24"/>
          <w:szCs w:val="24"/>
          <w:lang w:val="uk-UA"/>
        </w:rPr>
        <w:t>Пухівського</w:t>
      </w:r>
      <w:proofErr w:type="spellEnd"/>
      <w:r w:rsidR="003D7D86" w:rsidRPr="00A86D8B">
        <w:rPr>
          <w:rFonts w:ascii="Times New Roman" w:hAnsi="Times New Roman" w:cs="Times New Roman"/>
          <w:bCs/>
          <w:sz w:val="24"/>
          <w:szCs w:val="24"/>
          <w:lang w:val="uk-UA"/>
        </w:rPr>
        <w:t xml:space="preserve"> </w:t>
      </w:r>
      <w:proofErr w:type="spellStart"/>
      <w:r w:rsidR="003D7D86" w:rsidRPr="00A86D8B">
        <w:rPr>
          <w:rFonts w:ascii="Times New Roman" w:hAnsi="Times New Roman" w:cs="Times New Roman"/>
          <w:bCs/>
          <w:sz w:val="24"/>
          <w:szCs w:val="24"/>
          <w:lang w:val="uk-UA"/>
        </w:rPr>
        <w:t>старостинського</w:t>
      </w:r>
      <w:proofErr w:type="spellEnd"/>
      <w:r w:rsidR="003D7D86" w:rsidRPr="00A86D8B">
        <w:rPr>
          <w:rFonts w:ascii="Times New Roman" w:hAnsi="Times New Roman" w:cs="Times New Roman"/>
          <w:bCs/>
          <w:sz w:val="24"/>
          <w:szCs w:val="24"/>
          <w:lang w:val="uk-UA"/>
        </w:rPr>
        <w:t xml:space="preserve"> округу</w:t>
      </w:r>
      <w:r w:rsidRPr="00A86D8B">
        <w:rPr>
          <w:rFonts w:ascii="Times New Roman" w:hAnsi="Times New Roman" w:cs="Times New Roman"/>
          <w:bCs/>
          <w:sz w:val="24"/>
          <w:szCs w:val="24"/>
          <w:lang w:val="uk-UA"/>
        </w:rPr>
        <w:t xml:space="preserve"> за </w:t>
      </w:r>
      <w:proofErr w:type="spellStart"/>
      <w:r w:rsidRPr="00A86D8B">
        <w:rPr>
          <w:rFonts w:ascii="Times New Roman" w:hAnsi="Times New Roman" w:cs="Times New Roman"/>
          <w:bCs/>
          <w:sz w:val="24"/>
          <w:szCs w:val="24"/>
          <w:lang w:val="uk-UA"/>
        </w:rPr>
        <w:t>адресою</w:t>
      </w:r>
      <w:proofErr w:type="spellEnd"/>
      <w:r w:rsidRPr="00A86D8B">
        <w:rPr>
          <w:rFonts w:ascii="Times New Roman" w:hAnsi="Times New Roman" w:cs="Times New Roman"/>
          <w:bCs/>
          <w:sz w:val="24"/>
          <w:szCs w:val="24"/>
          <w:lang w:val="uk-UA"/>
        </w:rPr>
        <w:t xml:space="preserve">: </w:t>
      </w:r>
      <w:proofErr w:type="spellStart"/>
      <w:r w:rsidR="003D7D86" w:rsidRPr="00A86D8B">
        <w:rPr>
          <w:rFonts w:ascii="Times New Roman" w:hAnsi="Times New Roman" w:cs="Times New Roman"/>
          <w:bCs/>
          <w:sz w:val="24"/>
          <w:szCs w:val="24"/>
          <w:lang w:val="uk-UA"/>
        </w:rPr>
        <w:t>с.Пухівка</w:t>
      </w:r>
      <w:proofErr w:type="spellEnd"/>
      <w:r w:rsidR="003D7D86" w:rsidRPr="00A86D8B">
        <w:rPr>
          <w:rFonts w:ascii="Times New Roman" w:hAnsi="Times New Roman" w:cs="Times New Roman"/>
          <w:bCs/>
          <w:sz w:val="24"/>
          <w:szCs w:val="24"/>
          <w:lang w:val="uk-UA"/>
        </w:rPr>
        <w:t>, вул.Деснянська,1А (укриття)</w:t>
      </w:r>
      <w:r w:rsidRPr="00A86D8B">
        <w:rPr>
          <w:rFonts w:ascii="Times New Roman" w:hAnsi="Times New Roman" w:cs="Times New Roman"/>
          <w:bCs/>
          <w:sz w:val="24"/>
          <w:szCs w:val="24"/>
          <w:lang w:val="uk-UA"/>
        </w:rPr>
        <w:t>.</w:t>
      </w:r>
      <w:r w:rsidRPr="0056678A">
        <w:rPr>
          <w:rFonts w:ascii="Times New Roman" w:hAnsi="Times New Roman" w:cs="Times New Roman"/>
          <w:bCs/>
          <w:sz w:val="24"/>
          <w:szCs w:val="24"/>
          <w:lang w:val="uk-UA"/>
        </w:rPr>
        <w:t xml:space="preserve"> </w:t>
      </w:r>
    </w:p>
    <w:p w14:paraId="18479D2C" w14:textId="77777777" w:rsidR="005D7AD2" w:rsidRDefault="005D7AD2" w:rsidP="0056678A">
      <w:pPr>
        <w:pStyle w:val="ListParagraph"/>
        <w:spacing w:before="360" w:after="480" w:line="276" w:lineRule="auto"/>
        <w:jc w:val="both"/>
        <w:rPr>
          <w:rFonts w:ascii="Times New Roman" w:hAnsi="Times New Roman" w:cs="Times New Roman"/>
          <w:bCs/>
          <w:sz w:val="24"/>
          <w:szCs w:val="24"/>
          <w:lang w:val="uk-UA"/>
        </w:rPr>
      </w:pPr>
    </w:p>
    <w:p w14:paraId="0DA8E0AB" w14:textId="0FCF2CC7" w:rsidR="001A29E5" w:rsidRPr="001A29E5" w:rsidRDefault="001A29E5" w:rsidP="000247E3">
      <w:pPr>
        <w:pStyle w:val="ListParagraph"/>
        <w:tabs>
          <w:tab w:val="left" w:pos="851"/>
        </w:tabs>
        <w:spacing w:before="360" w:after="480" w:line="276" w:lineRule="auto"/>
        <w:ind w:left="0" w:firstLine="851"/>
        <w:jc w:val="both"/>
        <w:rPr>
          <w:rFonts w:ascii="Times New Roman" w:hAnsi="Times New Roman" w:cs="Times New Roman"/>
          <w:bCs/>
          <w:sz w:val="24"/>
          <w:szCs w:val="24"/>
          <w:lang w:val="uk-UA"/>
        </w:rPr>
      </w:pPr>
      <w:r>
        <w:rPr>
          <w:rFonts w:ascii="Times New Roman" w:hAnsi="Times New Roman" w:cs="Times New Roman"/>
          <w:b/>
          <w:sz w:val="24"/>
          <w:szCs w:val="24"/>
          <w:lang w:val="uk-UA"/>
        </w:rPr>
        <w:t>Г</w:t>
      </w:r>
      <w:r w:rsidRPr="001A29E5">
        <w:rPr>
          <w:rFonts w:ascii="Times New Roman" w:hAnsi="Times New Roman" w:cs="Times New Roman"/>
          <w:b/>
          <w:sz w:val="24"/>
          <w:szCs w:val="24"/>
          <w:lang w:val="uk-UA"/>
        </w:rPr>
        <w:t xml:space="preserve">рафік розміщення матеріалів </w:t>
      </w:r>
      <w:proofErr w:type="spellStart"/>
      <w:r w:rsidRPr="001A29E5">
        <w:rPr>
          <w:rFonts w:ascii="Times New Roman" w:hAnsi="Times New Roman" w:cs="Times New Roman"/>
          <w:b/>
          <w:sz w:val="24"/>
          <w:szCs w:val="24"/>
          <w:lang w:val="uk-UA"/>
        </w:rPr>
        <w:t>проекту</w:t>
      </w:r>
      <w:proofErr w:type="spellEnd"/>
      <w:r w:rsidRPr="001A29E5">
        <w:rPr>
          <w:rFonts w:ascii="Times New Roman" w:hAnsi="Times New Roman" w:cs="Times New Roman"/>
          <w:b/>
          <w:sz w:val="24"/>
          <w:szCs w:val="24"/>
          <w:lang w:val="uk-UA"/>
        </w:rPr>
        <w:t xml:space="preserve"> містобудівної документації на паперових чи інших твердих (матеріальних) носіях</w:t>
      </w:r>
      <w:r>
        <w:rPr>
          <w:rFonts w:ascii="Times New Roman" w:hAnsi="Times New Roman" w:cs="Times New Roman"/>
          <w:b/>
          <w:sz w:val="24"/>
          <w:szCs w:val="24"/>
          <w:lang w:val="uk-UA"/>
        </w:rPr>
        <w:t xml:space="preserve"> та </w:t>
      </w:r>
      <w:r w:rsidR="00A60D63" w:rsidRPr="001A29E5">
        <w:rPr>
          <w:rFonts w:ascii="Times New Roman" w:hAnsi="Times New Roman" w:cs="Times New Roman"/>
          <w:b/>
          <w:sz w:val="24"/>
          <w:szCs w:val="24"/>
          <w:lang w:val="uk-UA"/>
        </w:rPr>
        <w:t>адреса</w:t>
      </w:r>
      <w:r w:rsidR="00A60D63" w:rsidRPr="001A29E5">
        <w:rPr>
          <w:rFonts w:ascii="Times New Roman" w:hAnsi="Times New Roman" w:cs="Times New Roman"/>
          <w:bCs/>
          <w:sz w:val="24"/>
          <w:szCs w:val="24"/>
          <w:lang w:val="uk-UA"/>
        </w:rPr>
        <w:t>:</w:t>
      </w:r>
      <w:r w:rsidR="00A60D63" w:rsidRPr="001A29E5">
        <w:rPr>
          <w:rFonts w:ascii="Times New Roman" w:hAnsi="Times New Roman" w:cs="Times New Roman"/>
          <w:bCs/>
          <w:sz w:val="24"/>
          <w:szCs w:val="24"/>
          <w:lang w:val="uk-UA"/>
        </w:rPr>
        <w:br/>
      </w:r>
      <w:r w:rsidRPr="001A29E5">
        <w:rPr>
          <w:rFonts w:ascii="Times New Roman" w:hAnsi="Times New Roman" w:cs="Times New Roman"/>
          <w:bCs/>
          <w:sz w:val="24"/>
          <w:szCs w:val="24"/>
          <w:lang w:val="uk-UA"/>
        </w:rPr>
        <w:t xml:space="preserve">Із матеріалами </w:t>
      </w:r>
      <w:r w:rsidR="00BC5317">
        <w:rPr>
          <w:rFonts w:ascii="Times New Roman" w:hAnsi="Times New Roman" w:cs="Times New Roman"/>
          <w:bCs/>
          <w:sz w:val="24"/>
          <w:szCs w:val="24"/>
          <w:lang w:val="uk-UA"/>
        </w:rPr>
        <w:t>МД</w:t>
      </w:r>
      <w:r w:rsidRPr="001A29E5">
        <w:rPr>
          <w:rFonts w:ascii="Times New Roman" w:hAnsi="Times New Roman" w:cs="Times New Roman"/>
          <w:bCs/>
          <w:sz w:val="24"/>
          <w:szCs w:val="24"/>
          <w:lang w:val="uk-UA"/>
        </w:rPr>
        <w:t xml:space="preserve"> та звітом про його стратегічну екологічну оцінку можна ознайомитись: </w:t>
      </w:r>
      <w:r w:rsidRPr="001A29E5">
        <w:rPr>
          <w:rFonts w:ascii="Times New Roman" w:hAnsi="Times New Roman" w:cs="Times New Roman"/>
          <w:bCs/>
          <w:sz w:val="24"/>
          <w:szCs w:val="24"/>
          <w:lang w:val="uk-UA"/>
        </w:rPr>
        <w:br/>
      </w:r>
      <w:r w:rsidRPr="001A29E5">
        <w:rPr>
          <w:rFonts w:ascii="Times New Roman" w:hAnsi="Times New Roman" w:cs="Times New Roman"/>
          <w:bCs/>
          <w:sz w:val="24"/>
          <w:szCs w:val="24"/>
          <w:lang w:val="uk-UA"/>
        </w:rPr>
        <w:lastRenderedPageBreak/>
        <w:t xml:space="preserve">- на сайті </w:t>
      </w:r>
      <w:proofErr w:type="spellStart"/>
      <w:r w:rsidR="00806D29">
        <w:rPr>
          <w:rFonts w:ascii="Times New Roman" w:hAnsi="Times New Roman" w:cs="Times New Roman"/>
          <w:bCs/>
          <w:sz w:val="24"/>
          <w:szCs w:val="24"/>
          <w:lang w:val="uk-UA"/>
        </w:rPr>
        <w:t>Зазимсь</w:t>
      </w:r>
      <w:r w:rsidR="00BC5317" w:rsidRPr="00BC5317">
        <w:rPr>
          <w:rFonts w:ascii="Times New Roman" w:hAnsi="Times New Roman" w:cs="Times New Roman"/>
          <w:bCs/>
          <w:sz w:val="24"/>
          <w:szCs w:val="24"/>
          <w:lang w:val="uk-UA"/>
        </w:rPr>
        <w:t>кої</w:t>
      </w:r>
      <w:proofErr w:type="spellEnd"/>
      <w:r w:rsidR="00BC5317" w:rsidRPr="00BC5317">
        <w:rPr>
          <w:rFonts w:ascii="Times New Roman" w:hAnsi="Times New Roman" w:cs="Times New Roman"/>
          <w:bCs/>
          <w:sz w:val="24"/>
          <w:szCs w:val="24"/>
          <w:lang w:val="uk-UA"/>
        </w:rPr>
        <w:t xml:space="preserve"> сільської </w:t>
      </w:r>
      <w:r w:rsidRPr="001A29E5">
        <w:rPr>
          <w:rFonts w:ascii="Times New Roman" w:hAnsi="Times New Roman" w:cs="Times New Roman"/>
          <w:bCs/>
          <w:sz w:val="24"/>
          <w:szCs w:val="24"/>
          <w:lang w:val="uk-UA"/>
        </w:rPr>
        <w:t>ради за посиланням:</w:t>
      </w:r>
      <w:r w:rsidR="005541B5">
        <w:rPr>
          <w:rFonts w:ascii="Times New Roman" w:hAnsi="Times New Roman" w:cs="Times New Roman"/>
          <w:bCs/>
          <w:sz w:val="24"/>
          <w:szCs w:val="24"/>
          <w:lang w:val="uk-UA"/>
        </w:rPr>
        <w:t xml:space="preserve"> </w:t>
      </w:r>
      <w:proofErr w:type="spellStart"/>
      <w:r w:rsidR="005541B5">
        <w:rPr>
          <w:rFonts w:ascii="Times New Roman" w:hAnsi="Times New Roman" w:cs="Times New Roman"/>
          <w:bCs/>
          <w:sz w:val="24"/>
          <w:szCs w:val="24"/>
          <w:lang w:val="en-US"/>
        </w:rPr>
        <w:t>zotg</w:t>
      </w:r>
      <w:proofErr w:type="spellEnd"/>
      <w:r w:rsidR="005541B5" w:rsidRPr="005541B5">
        <w:rPr>
          <w:rFonts w:ascii="Times New Roman" w:hAnsi="Times New Roman" w:cs="Times New Roman"/>
          <w:bCs/>
          <w:sz w:val="24"/>
          <w:szCs w:val="24"/>
          <w:lang w:val="uk-UA"/>
        </w:rPr>
        <w:t>.</w:t>
      </w:r>
      <w:r w:rsidR="005541B5">
        <w:rPr>
          <w:rFonts w:ascii="Times New Roman" w:hAnsi="Times New Roman" w:cs="Times New Roman"/>
          <w:bCs/>
          <w:sz w:val="24"/>
          <w:szCs w:val="24"/>
          <w:lang w:val="en-US"/>
        </w:rPr>
        <w:t>gov</w:t>
      </w:r>
      <w:r w:rsidR="005541B5" w:rsidRPr="005541B5">
        <w:rPr>
          <w:rFonts w:ascii="Times New Roman" w:hAnsi="Times New Roman" w:cs="Times New Roman"/>
          <w:bCs/>
          <w:sz w:val="24"/>
          <w:szCs w:val="24"/>
          <w:lang w:val="uk-UA"/>
        </w:rPr>
        <w:t>.</w:t>
      </w:r>
      <w:proofErr w:type="spellStart"/>
      <w:r w:rsidR="005541B5">
        <w:rPr>
          <w:rFonts w:ascii="Times New Roman" w:hAnsi="Times New Roman" w:cs="Times New Roman"/>
          <w:bCs/>
          <w:sz w:val="24"/>
          <w:szCs w:val="24"/>
          <w:lang w:val="en-US"/>
        </w:rPr>
        <w:t>ua</w:t>
      </w:r>
      <w:proofErr w:type="spellEnd"/>
      <w:r w:rsidRPr="001A29E5">
        <w:rPr>
          <w:rFonts w:ascii="Times New Roman" w:hAnsi="Times New Roman" w:cs="Times New Roman"/>
          <w:bCs/>
          <w:sz w:val="24"/>
          <w:szCs w:val="24"/>
          <w:lang w:val="uk-UA"/>
        </w:rPr>
        <w:t xml:space="preserve"> </w:t>
      </w:r>
      <w:r w:rsidRPr="001A29E5">
        <w:rPr>
          <w:rFonts w:ascii="Times New Roman" w:hAnsi="Times New Roman" w:cs="Times New Roman"/>
          <w:bCs/>
          <w:sz w:val="24"/>
          <w:szCs w:val="24"/>
          <w:lang w:val="uk-UA"/>
        </w:rPr>
        <w:br/>
        <w:t xml:space="preserve">- на сайті "Екосистема" https://eco.gov.ua за реєстраційним номером № </w:t>
      </w:r>
      <w:r w:rsidR="00A23C60" w:rsidRPr="00A23C60">
        <w:rPr>
          <w:rFonts w:ascii="Times New Roman" w:hAnsi="Times New Roman" w:cs="Times New Roman"/>
          <w:bCs/>
          <w:sz w:val="24"/>
          <w:szCs w:val="24"/>
          <w:lang w:val="uk-UA"/>
        </w:rPr>
        <w:t>1-05-5771-24</w:t>
      </w:r>
      <w:r w:rsidRPr="001A29E5">
        <w:rPr>
          <w:rFonts w:ascii="Times New Roman" w:hAnsi="Times New Roman" w:cs="Times New Roman"/>
          <w:bCs/>
          <w:sz w:val="24"/>
          <w:szCs w:val="24"/>
          <w:lang w:val="uk-UA"/>
        </w:rPr>
        <w:t>;</w:t>
      </w:r>
    </w:p>
    <w:p w14:paraId="3E130018" w14:textId="6EFE43C6" w:rsidR="001A29E5" w:rsidRDefault="001A29E5" w:rsidP="000247E3">
      <w:pPr>
        <w:pStyle w:val="ListParagraph"/>
        <w:numPr>
          <w:ilvl w:val="0"/>
          <w:numId w:val="3"/>
        </w:numPr>
        <w:tabs>
          <w:tab w:val="left" w:pos="851"/>
        </w:tabs>
        <w:spacing w:before="360" w:after="480" w:line="276" w:lineRule="auto"/>
        <w:ind w:left="0" w:firstLine="851"/>
        <w:jc w:val="both"/>
        <w:rPr>
          <w:rFonts w:ascii="Times New Roman" w:hAnsi="Times New Roman" w:cs="Times New Roman"/>
          <w:bCs/>
          <w:sz w:val="24"/>
          <w:szCs w:val="24"/>
          <w:lang w:val="uk-UA"/>
        </w:rPr>
      </w:pPr>
      <w:r w:rsidRPr="001A29E5">
        <w:rPr>
          <w:rFonts w:ascii="Times New Roman" w:hAnsi="Times New Roman" w:cs="Times New Roman"/>
          <w:bCs/>
          <w:sz w:val="24"/>
          <w:szCs w:val="24"/>
          <w:lang w:val="uk-UA"/>
        </w:rPr>
        <w:t xml:space="preserve">в приміщені </w:t>
      </w:r>
      <w:proofErr w:type="spellStart"/>
      <w:r w:rsidR="000247E3" w:rsidRPr="000247E3">
        <w:rPr>
          <w:rFonts w:ascii="Times New Roman" w:hAnsi="Times New Roman" w:cs="Times New Roman"/>
          <w:bCs/>
          <w:sz w:val="24"/>
          <w:szCs w:val="24"/>
          <w:lang w:val="uk-UA"/>
        </w:rPr>
        <w:t>Пухівського</w:t>
      </w:r>
      <w:proofErr w:type="spellEnd"/>
      <w:r w:rsidR="000247E3" w:rsidRPr="000247E3">
        <w:rPr>
          <w:rFonts w:ascii="Times New Roman" w:hAnsi="Times New Roman" w:cs="Times New Roman"/>
          <w:bCs/>
          <w:sz w:val="24"/>
          <w:szCs w:val="24"/>
          <w:lang w:val="uk-UA"/>
        </w:rPr>
        <w:t xml:space="preserve"> </w:t>
      </w:r>
      <w:proofErr w:type="spellStart"/>
      <w:r w:rsidR="000247E3" w:rsidRPr="000247E3">
        <w:rPr>
          <w:rFonts w:ascii="Times New Roman" w:hAnsi="Times New Roman" w:cs="Times New Roman"/>
          <w:bCs/>
          <w:sz w:val="24"/>
          <w:szCs w:val="24"/>
          <w:lang w:val="uk-UA"/>
        </w:rPr>
        <w:t>старостинського</w:t>
      </w:r>
      <w:proofErr w:type="spellEnd"/>
      <w:r w:rsidR="000247E3" w:rsidRPr="000247E3">
        <w:rPr>
          <w:rFonts w:ascii="Times New Roman" w:hAnsi="Times New Roman" w:cs="Times New Roman"/>
          <w:bCs/>
          <w:sz w:val="24"/>
          <w:szCs w:val="24"/>
          <w:lang w:val="uk-UA"/>
        </w:rPr>
        <w:t xml:space="preserve"> округу</w:t>
      </w:r>
      <w:r w:rsidRPr="001A29E5">
        <w:rPr>
          <w:rFonts w:ascii="Times New Roman" w:hAnsi="Times New Roman" w:cs="Times New Roman"/>
          <w:bCs/>
          <w:sz w:val="24"/>
          <w:szCs w:val="24"/>
          <w:lang w:val="uk-UA"/>
        </w:rPr>
        <w:t xml:space="preserve">, після проведення ідентифікації та реєстрації особи, за </w:t>
      </w:r>
      <w:proofErr w:type="spellStart"/>
      <w:r w:rsidRPr="001A29E5">
        <w:rPr>
          <w:rFonts w:ascii="Times New Roman" w:hAnsi="Times New Roman" w:cs="Times New Roman"/>
          <w:bCs/>
          <w:sz w:val="24"/>
          <w:szCs w:val="24"/>
          <w:lang w:val="uk-UA"/>
        </w:rPr>
        <w:t>адресою</w:t>
      </w:r>
      <w:proofErr w:type="spellEnd"/>
      <w:r w:rsidRPr="001A29E5">
        <w:rPr>
          <w:rFonts w:ascii="Times New Roman" w:hAnsi="Times New Roman" w:cs="Times New Roman"/>
          <w:bCs/>
          <w:sz w:val="24"/>
          <w:szCs w:val="24"/>
          <w:lang w:val="uk-UA"/>
        </w:rPr>
        <w:t xml:space="preserve">: </w:t>
      </w:r>
      <w:proofErr w:type="spellStart"/>
      <w:r w:rsidR="000247E3">
        <w:rPr>
          <w:rFonts w:ascii="Times New Roman" w:hAnsi="Times New Roman" w:cs="Times New Roman"/>
          <w:bCs/>
          <w:sz w:val="24"/>
          <w:szCs w:val="24"/>
          <w:lang w:val="uk-UA"/>
        </w:rPr>
        <w:t>с.Пухівка</w:t>
      </w:r>
      <w:proofErr w:type="spellEnd"/>
      <w:r w:rsidR="000247E3">
        <w:rPr>
          <w:rFonts w:ascii="Times New Roman" w:hAnsi="Times New Roman" w:cs="Times New Roman"/>
          <w:bCs/>
          <w:sz w:val="24"/>
          <w:szCs w:val="24"/>
          <w:lang w:val="uk-UA"/>
        </w:rPr>
        <w:t xml:space="preserve">, </w:t>
      </w:r>
      <w:proofErr w:type="spellStart"/>
      <w:r w:rsidR="000247E3">
        <w:rPr>
          <w:rFonts w:ascii="Times New Roman" w:hAnsi="Times New Roman" w:cs="Times New Roman"/>
          <w:bCs/>
          <w:sz w:val="24"/>
          <w:szCs w:val="24"/>
          <w:lang w:val="uk-UA"/>
        </w:rPr>
        <w:t>вул.</w:t>
      </w:r>
      <w:r w:rsidR="00650654">
        <w:rPr>
          <w:rFonts w:ascii="Times New Roman" w:hAnsi="Times New Roman" w:cs="Times New Roman"/>
          <w:bCs/>
          <w:sz w:val="24"/>
          <w:szCs w:val="24"/>
          <w:lang w:val="uk-UA"/>
        </w:rPr>
        <w:t>Деснянська</w:t>
      </w:r>
      <w:proofErr w:type="spellEnd"/>
      <w:r w:rsidR="00650654">
        <w:rPr>
          <w:rFonts w:ascii="Times New Roman" w:hAnsi="Times New Roman" w:cs="Times New Roman"/>
          <w:bCs/>
          <w:sz w:val="24"/>
          <w:szCs w:val="24"/>
          <w:lang w:val="uk-UA"/>
        </w:rPr>
        <w:t>, 1А</w:t>
      </w:r>
      <w:r w:rsidRPr="001A29E5">
        <w:rPr>
          <w:rFonts w:ascii="Times New Roman" w:hAnsi="Times New Roman" w:cs="Times New Roman"/>
          <w:bCs/>
          <w:sz w:val="24"/>
          <w:szCs w:val="24"/>
          <w:lang w:val="uk-UA"/>
        </w:rPr>
        <w:t>; Графік роботи: пн-</w:t>
      </w:r>
      <w:r w:rsidR="00BA3243">
        <w:rPr>
          <w:rFonts w:ascii="Times New Roman" w:hAnsi="Times New Roman" w:cs="Times New Roman"/>
          <w:bCs/>
          <w:sz w:val="24"/>
          <w:szCs w:val="24"/>
          <w:lang w:val="uk-UA"/>
        </w:rPr>
        <w:t>ч</w:t>
      </w:r>
      <w:r w:rsidRPr="001A29E5">
        <w:rPr>
          <w:rFonts w:ascii="Times New Roman" w:hAnsi="Times New Roman" w:cs="Times New Roman"/>
          <w:bCs/>
          <w:sz w:val="24"/>
          <w:szCs w:val="24"/>
          <w:lang w:val="uk-UA"/>
        </w:rPr>
        <w:t xml:space="preserve">т, </w:t>
      </w:r>
      <w:r w:rsidRPr="00A86D8B">
        <w:rPr>
          <w:rFonts w:ascii="Times New Roman" w:hAnsi="Times New Roman" w:cs="Times New Roman"/>
          <w:bCs/>
          <w:sz w:val="24"/>
          <w:szCs w:val="24"/>
          <w:lang w:val="uk-UA"/>
        </w:rPr>
        <w:t>з 08:00-17:00</w:t>
      </w:r>
      <w:r w:rsidR="00BA3243" w:rsidRPr="00A86D8B">
        <w:rPr>
          <w:rFonts w:ascii="Times New Roman" w:hAnsi="Times New Roman" w:cs="Times New Roman"/>
          <w:bCs/>
          <w:sz w:val="24"/>
          <w:szCs w:val="24"/>
          <w:lang w:val="uk-UA"/>
        </w:rPr>
        <w:t xml:space="preserve">, пт: 08:00-15:45 </w:t>
      </w:r>
      <w:r w:rsidRPr="00A86D8B">
        <w:rPr>
          <w:rFonts w:ascii="Times New Roman" w:hAnsi="Times New Roman" w:cs="Times New Roman"/>
          <w:bCs/>
          <w:sz w:val="24"/>
          <w:szCs w:val="24"/>
          <w:lang w:val="uk-UA"/>
        </w:rPr>
        <w:t xml:space="preserve">. Телефон для довідок: </w:t>
      </w:r>
      <w:r w:rsidR="00E8331C" w:rsidRPr="00A86D8B">
        <w:rPr>
          <w:rFonts w:ascii="Times New Roman" w:hAnsi="Times New Roman" w:cs="Times New Roman"/>
          <w:bCs/>
          <w:sz w:val="24"/>
          <w:szCs w:val="24"/>
          <w:lang w:val="uk-UA"/>
        </w:rPr>
        <w:t>0459426145</w:t>
      </w:r>
      <w:r w:rsidR="00BC5317" w:rsidRPr="00A86D8B">
        <w:rPr>
          <w:rFonts w:ascii="Times New Roman" w:hAnsi="Times New Roman" w:cs="Times New Roman"/>
          <w:bCs/>
          <w:sz w:val="24"/>
          <w:szCs w:val="24"/>
          <w:lang w:val="uk-UA"/>
        </w:rPr>
        <w:t>.</w:t>
      </w:r>
    </w:p>
    <w:p w14:paraId="558D507E" w14:textId="77777777" w:rsidR="00BA3243" w:rsidRPr="001A29E5" w:rsidRDefault="00BA3243" w:rsidP="00BA3243">
      <w:pPr>
        <w:pStyle w:val="ListParagraph"/>
        <w:tabs>
          <w:tab w:val="left" w:pos="851"/>
        </w:tabs>
        <w:spacing w:before="360" w:after="480" w:line="276" w:lineRule="auto"/>
        <w:ind w:left="851"/>
        <w:jc w:val="both"/>
        <w:rPr>
          <w:rFonts w:ascii="Times New Roman" w:hAnsi="Times New Roman" w:cs="Times New Roman"/>
          <w:bCs/>
          <w:sz w:val="24"/>
          <w:szCs w:val="24"/>
          <w:lang w:val="uk-UA"/>
        </w:rPr>
      </w:pPr>
    </w:p>
    <w:p w14:paraId="30FC1150" w14:textId="2955C313" w:rsidR="00C3632B" w:rsidRDefault="00C3632B" w:rsidP="00BA3243">
      <w:pPr>
        <w:pStyle w:val="ListParagraph"/>
        <w:spacing w:before="360" w:after="480" w:line="276" w:lineRule="auto"/>
        <w:ind w:left="0" w:firstLine="851"/>
        <w:jc w:val="both"/>
        <w:rPr>
          <w:rFonts w:ascii="Times New Roman" w:hAnsi="Times New Roman" w:cs="Times New Roman"/>
          <w:bCs/>
          <w:sz w:val="24"/>
          <w:szCs w:val="24"/>
          <w:lang w:val="uk-UA"/>
        </w:rPr>
      </w:pPr>
      <w:r w:rsidRPr="00A60D63">
        <w:rPr>
          <w:rFonts w:ascii="Times New Roman" w:hAnsi="Times New Roman" w:cs="Times New Roman"/>
          <w:bCs/>
          <w:sz w:val="24"/>
          <w:szCs w:val="24"/>
          <w:lang w:val="uk-UA"/>
        </w:rPr>
        <w:t xml:space="preserve">Наявна екологічна інформація, у тому числі пов’язана зі здоров’ям населення, що стосується документа державного планування наведена у звіті про стратегічну екологічну оцінку </w:t>
      </w:r>
      <w:proofErr w:type="spellStart"/>
      <w:r w:rsidRPr="00A60D63">
        <w:rPr>
          <w:rFonts w:ascii="Times New Roman" w:hAnsi="Times New Roman" w:cs="Times New Roman"/>
          <w:bCs/>
          <w:sz w:val="24"/>
          <w:szCs w:val="24"/>
          <w:lang w:val="uk-UA"/>
        </w:rPr>
        <w:t>проекту</w:t>
      </w:r>
      <w:proofErr w:type="spellEnd"/>
      <w:r w:rsidRPr="00A60D63">
        <w:rPr>
          <w:rFonts w:ascii="Times New Roman" w:hAnsi="Times New Roman" w:cs="Times New Roman"/>
          <w:bCs/>
          <w:sz w:val="24"/>
          <w:szCs w:val="24"/>
          <w:lang w:val="uk-UA"/>
        </w:rPr>
        <w:t xml:space="preserve"> ДДП, а також розміщена на офіційних веб-сайтах органів виконавчої влади у сфері охорони навколишнього природного середовища та охорони здоров’я.</w:t>
      </w:r>
    </w:p>
    <w:p w14:paraId="5A296673" w14:textId="77777777" w:rsidR="00BA3243" w:rsidRPr="00A60D63" w:rsidRDefault="00BA3243" w:rsidP="00BA3243">
      <w:pPr>
        <w:pStyle w:val="ListParagraph"/>
        <w:spacing w:before="360" w:after="480" w:line="276" w:lineRule="auto"/>
        <w:jc w:val="both"/>
        <w:rPr>
          <w:rFonts w:ascii="Times New Roman" w:hAnsi="Times New Roman" w:cs="Times New Roman"/>
          <w:bCs/>
          <w:sz w:val="24"/>
          <w:szCs w:val="24"/>
          <w:lang w:val="uk-UA"/>
        </w:rPr>
      </w:pPr>
    </w:p>
    <w:p w14:paraId="62AC86FC" w14:textId="593A7D41" w:rsidR="00E54C84" w:rsidRDefault="002A2DAD" w:rsidP="00BA3243">
      <w:pPr>
        <w:pStyle w:val="ListParagraph"/>
        <w:spacing w:before="360" w:after="480" w:line="276" w:lineRule="auto"/>
        <w:ind w:left="0" w:firstLine="851"/>
        <w:jc w:val="both"/>
        <w:rPr>
          <w:rFonts w:ascii="Times New Roman" w:hAnsi="Times New Roman" w:cs="Times New Roman"/>
          <w:bCs/>
          <w:sz w:val="24"/>
          <w:szCs w:val="24"/>
          <w:lang w:val="uk-UA"/>
        </w:rPr>
      </w:pPr>
      <w:r w:rsidRPr="00A60D63">
        <w:rPr>
          <w:rFonts w:ascii="Times New Roman" w:hAnsi="Times New Roman" w:cs="Times New Roman"/>
          <w:bCs/>
          <w:sz w:val="24"/>
          <w:szCs w:val="24"/>
          <w:lang w:val="uk-UA"/>
        </w:rPr>
        <w:t xml:space="preserve">Необхідність проведення транскордонних консультацій щодо </w:t>
      </w:r>
      <w:proofErr w:type="spellStart"/>
      <w:r w:rsidR="00E54C84" w:rsidRPr="00A60D63">
        <w:rPr>
          <w:rFonts w:ascii="Times New Roman" w:hAnsi="Times New Roman" w:cs="Times New Roman"/>
          <w:bCs/>
          <w:sz w:val="24"/>
          <w:szCs w:val="24"/>
          <w:lang w:val="uk-UA"/>
        </w:rPr>
        <w:t>проекту</w:t>
      </w:r>
      <w:proofErr w:type="spellEnd"/>
      <w:r w:rsidR="00E54C84" w:rsidRPr="00A60D63">
        <w:rPr>
          <w:rFonts w:ascii="Times New Roman" w:hAnsi="Times New Roman" w:cs="Times New Roman"/>
          <w:bCs/>
          <w:sz w:val="24"/>
          <w:szCs w:val="24"/>
          <w:lang w:val="uk-UA"/>
        </w:rPr>
        <w:t xml:space="preserve"> містобудівної документації</w:t>
      </w:r>
      <w:r w:rsidRPr="00A60D63">
        <w:rPr>
          <w:rFonts w:ascii="Times New Roman" w:hAnsi="Times New Roman" w:cs="Times New Roman"/>
          <w:bCs/>
          <w:sz w:val="24"/>
          <w:szCs w:val="24"/>
          <w:lang w:val="uk-UA"/>
        </w:rPr>
        <w:t xml:space="preserve"> відсутня</w:t>
      </w:r>
      <w:r w:rsidR="00E54C84" w:rsidRPr="00A60D63">
        <w:rPr>
          <w:rFonts w:ascii="Times New Roman" w:hAnsi="Times New Roman" w:cs="Times New Roman"/>
          <w:bCs/>
          <w:sz w:val="24"/>
          <w:szCs w:val="24"/>
          <w:lang w:val="uk-UA"/>
        </w:rPr>
        <w:t xml:space="preserve">. </w:t>
      </w:r>
    </w:p>
    <w:p w14:paraId="2CF414E5" w14:textId="77777777" w:rsidR="002A2DAD" w:rsidRPr="002A2DAD" w:rsidRDefault="002A2DAD" w:rsidP="00B72939">
      <w:pPr>
        <w:pStyle w:val="NormalWeb"/>
        <w:shd w:val="clear" w:color="auto" w:fill="FFFFFF"/>
        <w:spacing w:before="0" w:beforeAutospacing="0" w:after="0" w:afterAutospacing="0"/>
        <w:ind w:left="709"/>
        <w:jc w:val="both"/>
        <w:rPr>
          <w:color w:val="1D1D1B"/>
          <w:lang w:val="uk-UA"/>
        </w:rPr>
      </w:pPr>
      <w:r w:rsidRPr="00A60D63">
        <w:rPr>
          <w:rStyle w:val="Strong"/>
          <w:color w:val="1D1D1B"/>
          <w:bdr w:val="none" w:sz="0" w:space="0" w:color="auto" w:frame="1"/>
          <w:lang w:val="uk-UA"/>
        </w:rPr>
        <w:t>У громадських слуханнях можуть брати участь</w:t>
      </w:r>
      <w:r w:rsidRPr="00A60D63">
        <w:rPr>
          <w:color w:val="1D1D1B"/>
          <w:lang w:val="uk-UA"/>
        </w:rPr>
        <w:t>:</w:t>
      </w:r>
    </w:p>
    <w:p w14:paraId="5200FC31" w14:textId="18A536E4" w:rsidR="00BC5317" w:rsidRDefault="002A2DAD" w:rsidP="00BC5317">
      <w:pPr>
        <w:pStyle w:val="NormalWeb"/>
        <w:numPr>
          <w:ilvl w:val="0"/>
          <w:numId w:val="4"/>
        </w:numPr>
        <w:shd w:val="clear" w:color="auto" w:fill="FFFFFF"/>
        <w:spacing w:before="0" w:beforeAutospacing="0" w:after="0" w:afterAutospacing="0"/>
        <w:ind w:left="709" w:hanging="283"/>
        <w:jc w:val="both"/>
        <w:rPr>
          <w:color w:val="1D1D1B"/>
          <w:lang w:val="uk-UA"/>
        </w:rPr>
      </w:pPr>
      <w:r w:rsidRPr="002A2DAD">
        <w:rPr>
          <w:color w:val="1D1D1B"/>
          <w:lang w:val="uk-UA"/>
        </w:rPr>
        <w:t>громадськість</w:t>
      </w:r>
      <w:r w:rsidR="00BC1CBF">
        <w:rPr>
          <w:color w:val="1D1D1B"/>
          <w:lang w:val="uk-UA"/>
        </w:rPr>
        <w:t xml:space="preserve"> </w:t>
      </w:r>
      <w:r w:rsidR="00BC1CBF" w:rsidRPr="00BC1CBF">
        <w:rPr>
          <w:color w:val="1D1D1B"/>
          <w:lang w:val="uk-UA"/>
        </w:rPr>
        <w:t>(одна чи більше фізичних або юридичних осіб, їх об’єднання, організації або групи, зареєстровані на території, на яку поширюється дія документа стратегічного планування)</w:t>
      </w:r>
      <w:r w:rsidR="00017FA8" w:rsidRPr="00017FA8">
        <w:rPr>
          <w:lang w:val="uk-UA"/>
        </w:rPr>
        <w:t xml:space="preserve"> </w:t>
      </w:r>
      <w:r w:rsidR="00017FA8" w:rsidRPr="00017FA8">
        <w:rPr>
          <w:color w:val="1D1D1B"/>
          <w:lang w:val="uk-UA"/>
        </w:rPr>
        <w:t>— відповідно до пункту 2 постанови Кабінету Міністрів України від 25 травня 2011 р. № 555 «Про затвердження Порядку проведення громадських слухань щодо проєктів містобудівної документації на місцевому рівні» та підпункту 1 пункту 1 статті 1 Закону України «Про стратегічну екологічну оцінку».</w:t>
      </w:r>
      <w:r w:rsidR="00BC1CBF" w:rsidRPr="00BC1CBF">
        <w:rPr>
          <w:color w:val="1D1D1B"/>
          <w:lang w:val="uk-UA"/>
        </w:rPr>
        <w:t>;</w:t>
      </w:r>
    </w:p>
    <w:p w14:paraId="32237253" w14:textId="77777777" w:rsidR="00BC5317" w:rsidRDefault="002A2DAD" w:rsidP="00BC5317">
      <w:pPr>
        <w:pStyle w:val="NormalWeb"/>
        <w:numPr>
          <w:ilvl w:val="0"/>
          <w:numId w:val="4"/>
        </w:numPr>
        <w:shd w:val="clear" w:color="auto" w:fill="FFFFFF"/>
        <w:spacing w:before="0" w:beforeAutospacing="0" w:after="0" w:afterAutospacing="0"/>
        <w:ind w:left="709" w:hanging="283"/>
        <w:jc w:val="both"/>
        <w:rPr>
          <w:color w:val="1D1D1B"/>
          <w:lang w:val="uk-UA"/>
        </w:rPr>
      </w:pPr>
      <w:r w:rsidRPr="002A2DAD">
        <w:rPr>
          <w:color w:val="1D1D1B"/>
          <w:lang w:val="uk-UA"/>
        </w:rPr>
        <w:t>уповноважені особи підприємств, установ, організацій незалежно від форми власності, які розташовані на території, щодо якої розробляється документація;</w:t>
      </w:r>
    </w:p>
    <w:p w14:paraId="7A77D067" w14:textId="77777777" w:rsidR="00BC5317" w:rsidRDefault="002A2DAD" w:rsidP="00BC5317">
      <w:pPr>
        <w:pStyle w:val="NormalWeb"/>
        <w:numPr>
          <w:ilvl w:val="0"/>
          <w:numId w:val="4"/>
        </w:numPr>
        <w:shd w:val="clear" w:color="auto" w:fill="FFFFFF"/>
        <w:spacing w:before="0" w:beforeAutospacing="0" w:after="0" w:afterAutospacing="0"/>
        <w:ind w:left="709" w:hanging="283"/>
        <w:jc w:val="both"/>
        <w:rPr>
          <w:color w:val="1D1D1B"/>
          <w:lang w:val="uk-UA"/>
        </w:rPr>
      </w:pPr>
      <w:r w:rsidRPr="002A2DAD">
        <w:rPr>
          <w:color w:val="1D1D1B"/>
          <w:lang w:val="uk-UA"/>
        </w:rPr>
        <w:t>уповноважені посадові особи органів державної влади та органів місцевого самоврядування, повноваження яких поширюється на територію, щодо якої розробляється містобудівна документація, а також на територію, суміжну з територією, щодо якої розробляється</w:t>
      </w:r>
      <w:r w:rsidR="00126FF9">
        <w:rPr>
          <w:color w:val="1D1D1B"/>
          <w:lang w:val="uk-UA"/>
        </w:rPr>
        <w:t xml:space="preserve"> </w:t>
      </w:r>
      <w:r w:rsidRPr="002A2DAD">
        <w:rPr>
          <w:color w:val="1D1D1B"/>
          <w:lang w:val="uk-UA"/>
        </w:rPr>
        <w:t>документація;</w:t>
      </w:r>
    </w:p>
    <w:p w14:paraId="2AD26571" w14:textId="52900760" w:rsidR="002A2DAD" w:rsidRPr="002A2DAD" w:rsidRDefault="002A2DAD" w:rsidP="00BC5317">
      <w:pPr>
        <w:pStyle w:val="NormalWeb"/>
        <w:numPr>
          <w:ilvl w:val="0"/>
          <w:numId w:val="4"/>
        </w:numPr>
        <w:shd w:val="clear" w:color="auto" w:fill="FFFFFF"/>
        <w:spacing w:before="0" w:beforeAutospacing="0" w:after="0" w:afterAutospacing="0"/>
        <w:ind w:left="709" w:hanging="283"/>
        <w:jc w:val="both"/>
        <w:rPr>
          <w:color w:val="1D1D1B"/>
          <w:lang w:val="uk-UA"/>
        </w:rPr>
      </w:pPr>
      <w:r w:rsidRPr="002A2DAD">
        <w:rPr>
          <w:color w:val="1D1D1B"/>
          <w:lang w:val="uk-UA"/>
        </w:rPr>
        <w:t>представники замовника розроблення містобудівної документації та розробника містобудівної документації.</w:t>
      </w:r>
    </w:p>
    <w:p w14:paraId="648A6821" w14:textId="08714EE4" w:rsidR="002A2DAD" w:rsidRDefault="002A2DAD" w:rsidP="00BC5317">
      <w:pPr>
        <w:pStyle w:val="NormalWeb"/>
        <w:shd w:val="clear" w:color="auto" w:fill="FFFFFF"/>
        <w:spacing w:before="225" w:beforeAutospacing="0" w:after="225" w:afterAutospacing="0"/>
        <w:ind w:left="426" w:firstLine="283"/>
        <w:jc w:val="both"/>
        <w:rPr>
          <w:color w:val="1D1D1B"/>
          <w:lang w:val="uk-UA"/>
        </w:rPr>
      </w:pPr>
      <w:r w:rsidRPr="002A2DAD">
        <w:rPr>
          <w:color w:val="1D1D1B"/>
          <w:lang w:val="uk-UA"/>
        </w:rPr>
        <w:t>З метою ідентифікації фізичних осіб та представників юридичних осіб, реєстрація учасників громадських слухань та пропозицій (зауважень) громадськості здійснюється за наявності документів, що підтверджують особу. Пропозиції (зауваження) фізичних та юридичних осіб, які не подали підтвердних документів для забезпечення їх ідентифікації, не розглядаються.</w:t>
      </w:r>
    </w:p>
    <w:sectPr w:rsidR="002A2DA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D1910"/>
    <w:multiLevelType w:val="hybridMultilevel"/>
    <w:tmpl w:val="5FDCDE6A"/>
    <w:lvl w:ilvl="0" w:tplc="EEEEAFB6">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4555153C"/>
    <w:multiLevelType w:val="hybridMultilevel"/>
    <w:tmpl w:val="AD7AD02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 w15:restartNumberingAfterBreak="0">
    <w:nsid w:val="46545729"/>
    <w:multiLevelType w:val="hybridMultilevel"/>
    <w:tmpl w:val="1C36B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38017B9"/>
    <w:multiLevelType w:val="hybridMultilevel"/>
    <w:tmpl w:val="AA9A4ECE"/>
    <w:lvl w:ilvl="0" w:tplc="EEEEAFB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8C839AD"/>
    <w:multiLevelType w:val="hybridMultilevel"/>
    <w:tmpl w:val="E474C858"/>
    <w:lvl w:ilvl="0" w:tplc="EEEEAFB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3CE104E"/>
    <w:multiLevelType w:val="hybridMultilevel"/>
    <w:tmpl w:val="7646F1BA"/>
    <w:lvl w:ilvl="0" w:tplc="EEEEAFB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648D3062"/>
    <w:multiLevelType w:val="hybridMultilevel"/>
    <w:tmpl w:val="8EBAE83C"/>
    <w:lvl w:ilvl="0" w:tplc="792AAA5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E2F5037"/>
    <w:multiLevelType w:val="hybridMultilevel"/>
    <w:tmpl w:val="25324956"/>
    <w:lvl w:ilvl="0" w:tplc="EEEEAFB6">
      <w:numFmt w:val="bullet"/>
      <w:lvlText w:val="-"/>
      <w:lvlJc w:val="left"/>
      <w:pPr>
        <w:ind w:left="720" w:hanging="360"/>
      </w:pPr>
      <w:rPr>
        <w:rFonts w:ascii="Times New Roman" w:eastAsiaTheme="minorHAns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212381534">
    <w:abstractNumId w:val="6"/>
  </w:num>
  <w:num w:numId="2" w16cid:durableId="682783531">
    <w:abstractNumId w:val="2"/>
  </w:num>
  <w:num w:numId="3" w16cid:durableId="666053014">
    <w:abstractNumId w:val="0"/>
  </w:num>
  <w:num w:numId="4" w16cid:durableId="1249075539">
    <w:abstractNumId w:val="1"/>
  </w:num>
  <w:num w:numId="5" w16cid:durableId="827788818">
    <w:abstractNumId w:val="7"/>
  </w:num>
  <w:num w:numId="6" w16cid:durableId="1104963461">
    <w:abstractNumId w:val="4"/>
  </w:num>
  <w:num w:numId="7" w16cid:durableId="363873985">
    <w:abstractNumId w:val="5"/>
  </w:num>
  <w:num w:numId="8" w16cid:durableId="21022900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C84"/>
    <w:rsid w:val="00017FA8"/>
    <w:rsid w:val="00022928"/>
    <w:rsid w:val="000247E3"/>
    <w:rsid w:val="00032809"/>
    <w:rsid w:val="00055000"/>
    <w:rsid w:val="000678C5"/>
    <w:rsid w:val="000843E1"/>
    <w:rsid w:val="00086BAA"/>
    <w:rsid w:val="00126FF9"/>
    <w:rsid w:val="001A29E5"/>
    <w:rsid w:val="001F525F"/>
    <w:rsid w:val="0021350B"/>
    <w:rsid w:val="00247077"/>
    <w:rsid w:val="00255659"/>
    <w:rsid w:val="00264CA2"/>
    <w:rsid w:val="00286760"/>
    <w:rsid w:val="002A28FE"/>
    <w:rsid w:val="002A2DAD"/>
    <w:rsid w:val="003B1288"/>
    <w:rsid w:val="003D7D86"/>
    <w:rsid w:val="0040048A"/>
    <w:rsid w:val="00407BD4"/>
    <w:rsid w:val="00442EE8"/>
    <w:rsid w:val="004A479D"/>
    <w:rsid w:val="004A638E"/>
    <w:rsid w:val="004E7725"/>
    <w:rsid w:val="004F2135"/>
    <w:rsid w:val="005541B5"/>
    <w:rsid w:val="0056678A"/>
    <w:rsid w:val="00585177"/>
    <w:rsid w:val="005D7AD2"/>
    <w:rsid w:val="00650654"/>
    <w:rsid w:val="006923CF"/>
    <w:rsid w:val="006C1F48"/>
    <w:rsid w:val="006E61C8"/>
    <w:rsid w:val="0071761E"/>
    <w:rsid w:val="007A5115"/>
    <w:rsid w:val="007E3715"/>
    <w:rsid w:val="00806D29"/>
    <w:rsid w:val="00814257"/>
    <w:rsid w:val="008B5734"/>
    <w:rsid w:val="00950FC9"/>
    <w:rsid w:val="00970EF4"/>
    <w:rsid w:val="00971CBA"/>
    <w:rsid w:val="009B5A7C"/>
    <w:rsid w:val="009F008E"/>
    <w:rsid w:val="009F5E70"/>
    <w:rsid w:val="00A23426"/>
    <w:rsid w:val="00A23C60"/>
    <w:rsid w:val="00A33B22"/>
    <w:rsid w:val="00A4533F"/>
    <w:rsid w:val="00A60D63"/>
    <w:rsid w:val="00A750E2"/>
    <w:rsid w:val="00A86D8B"/>
    <w:rsid w:val="00B32A94"/>
    <w:rsid w:val="00B72939"/>
    <w:rsid w:val="00BA3243"/>
    <w:rsid w:val="00BC1CBF"/>
    <w:rsid w:val="00BC5317"/>
    <w:rsid w:val="00C2457E"/>
    <w:rsid w:val="00C3632B"/>
    <w:rsid w:val="00C857D3"/>
    <w:rsid w:val="00CA3855"/>
    <w:rsid w:val="00CB4AD8"/>
    <w:rsid w:val="00CB65ED"/>
    <w:rsid w:val="00D20401"/>
    <w:rsid w:val="00D3181A"/>
    <w:rsid w:val="00D75639"/>
    <w:rsid w:val="00E54C84"/>
    <w:rsid w:val="00E8331C"/>
    <w:rsid w:val="00EE3E5F"/>
    <w:rsid w:val="00F60BDB"/>
    <w:rsid w:val="00F67A12"/>
    <w:rsid w:val="00FD7983"/>
    <w:rsid w:val="00FE00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23DA7"/>
  <w15:chartTrackingRefBased/>
  <w15:docId w15:val="{01B090D2-0013-4F18-A8B3-795747A71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4C84"/>
    <w:pPr>
      <w:ind w:left="720"/>
      <w:contextualSpacing/>
    </w:pPr>
  </w:style>
  <w:style w:type="paragraph" w:styleId="NormalWeb">
    <w:name w:val="Normal (Web)"/>
    <w:basedOn w:val="Normal"/>
    <w:uiPriority w:val="99"/>
    <w:semiHidden/>
    <w:unhideWhenUsed/>
    <w:rsid w:val="002A2D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Strong">
    <w:name w:val="Strong"/>
    <w:basedOn w:val="DefaultParagraphFont"/>
    <w:uiPriority w:val="22"/>
    <w:qFormat/>
    <w:rsid w:val="002A2DAD"/>
    <w:rPr>
      <w:b/>
      <w:bCs/>
    </w:rPr>
  </w:style>
  <w:style w:type="character" w:styleId="Hyperlink">
    <w:name w:val="Hyperlink"/>
    <w:basedOn w:val="DefaultParagraphFont"/>
    <w:uiPriority w:val="99"/>
    <w:unhideWhenUsed/>
    <w:rsid w:val="001A29E5"/>
    <w:rPr>
      <w:color w:val="0563C1" w:themeColor="hyperlink"/>
      <w:u w:val="single"/>
    </w:rPr>
  </w:style>
  <w:style w:type="character" w:customStyle="1" w:styleId="UnresolvedMention1">
    <w:name w:val="Unresolved Mention1"/>
    <w:basedOn w:val="DefaultParagraphFont"/>
    <w:uiPriority w:val="99"/>
    <w:semiHidden/>
    <w:unhideWhenUsed/>
    <w:rsid w:val="001A29E5"/>
    <w:rPr>
      <w:color w:val="605E5C"/>
      <w:shd w:val="clear" w:color="auto" w:fill="E1DFDD"/>
    </w:rPr>
  </w:style>
  <w:style w:type="character" w:styleId="CommentReference">
    <w:name w:val="annotation reference"/>
    <w:basedOn w:val="DefaultParagraphFont"/>
    <w:uiPriority w:val="99"/>
    <w:semiHidden/>
    <w:unhideWhenUsed/>
    <w:rsid w:val="00A4533F"/>
    <w:rPr>
      <w:sz w:val="16"/>
      <w:szCs w:val="16"/>
    </w:rPr>
  </w:style>
  <w:style w:type="paragraph" w:styleId="CommentText">
    <w:name w:val="annotation text"/>
    <w:basedOn w:val="Normal"/>
    <w:link w:val="CommentTextChar"/>
    <w:uiPriority w:val="99"/>
    <w:semiHidden/>
    <w:unhideWhenUsed/>
    <w:rsid w:val="00A4533F"/>
    <w:pPr>
      <w:spacing w:line="240" w:lineRule="auto"/>
    </w:pPr>
    <w:rPr>
      <w:sz w:val="20"/>
      <w:szCs w:val="20"/>
    </w:rPr>
  </w:style>
  <w:style w:type="character" w:customStyle="1" w:styleId="CommentTextChar">
    <w:name w:val="Comment Text Char"/>
    <w:basedOn w:val="DefaultParagraphFont"/>
    <w:link w:val="CommentText"/>
    <w:uiPriority w:val="99"/>
    <w:semiHidden/>
    <w:rsid w:val="00A4533F"/>
    <w:rPr>
      <w:sz w:val="20"/>
      <w:szCs w:val="20"/>
    </w:rPr>
  </w:style>
  <w:style w:type="paragraph" w:styleId="CommentSubject">
    <w:name w:val="annotation subject"/>
    <w:basedOn w:val="CommentText"/>
    <w:next w:val="CommentText"/>
    <w:link w:val="CommentSubjectChar"/>
    <w:uiPriority w:val="99"/>
    <w:semiHidden/>
    <w:unhideWhenUsed/>
    <w:rsid w:val="00A4533F"/>
    <w:rPr>
      <w:b/>
      <w:bCs/>
    </w:rPr>
  </w:style>
  <w:style w:type="character" w:customStyle="1" w:styleId="CommentSubjectChar">
    <w:name w:val="Comment Subject Char"/>
    <w:basedOn w:val="CommentTextChar"/>
    <w:link w:val="CommentSubject"/>
    <w:uiPriority w:val="99"/>
    <w:semiHidden/>
    <w:rsid w:val="00A4533F"/>
    <w:rPr>
      <w:b/>
      <w:bCs/>
      <w:sz w:val="20"/>
      <w:szCs w:val="20"/>
    </w:rPr>
  </w:style>
  <w:style w:type="paragraph" w:styleId="Revision">
    <w:name w:val="Revision"/>
    <w:hidden/>
    <w:uiPriority w:val="99"/>
    <w:semiHidden/>
    <w:rsid w:val="00A4533F"/>
    <w:pPr>
      <w:spacing w:after="0" w:line="240" w:lineRule="auto"/>
    </w:pPr>
  </w:style>
  <w:style w:type="paragraph" w:styleId="BalloonText">
    <w:name w:val="Balloon Text"/>
    <w:basedOn w:val="Normal"/>
    <w:link w:val="BalloonTextChar"/>
    <w:uiPriority w:val="99"/>
    <w:semiHidden/>
    <w:unhideWhenUsed/>
    <w:rsid w:val="004A63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638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3459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pukhivka@zotg.gov.u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zotg.gov.ua/sesiyi-8-go-sklikannya/attachment/3923/"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34606F-A696-9A4A-9C3F-868481945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3</Pages>
  <Words>1124</Words>
  <Characters>6408</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Грановский</dc:creator>
  <cp:keywords/>
  <dc:description/>
  <cp:lastModifiedBy>Павло Кривобок</cp:lastModifiedBy>
  <cp:revision>8</cp:revision>
  <dcterms:created xsi:type="dcterms:W3CDTF">2026-02-23T09:31:00Z</dcterms:created>
  <dcterms:modified xsi:type="dcterms:W3CDTF">2026-03-06T07:33:00Z</dcterms:modified>
</cp:coreProperties>
</file>